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45" w:rsidRPr="007C2F53" w:rsidRDefault="00350645" w:rsidP="001E63F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C2F53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C2F53">
        <w:rPr>
          <w:rFonts w:ascii="Times New Roman" w:eastAsia="Times New Roman" w:hAnsi="Times New Roman" w:cs="Times New Roman"/>
          <w:lang w:val="ru-RU"/>
        </w:rPr>
        <w:t>а</w:t>
      </w:r>
      <w:r w:rsidR="002B61A4">
        <w:rPr>
          <w:rFonts w:ascii="Times New Roman" w:eastAsia="Times New Roman" w:hAnsi="Times New Roman" w:cs="Times New Roman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осно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C2F53">
        <w:rPr>
          <w:rFonts w:ascii="Times New Roman" w:eastAsia="Times New Roman" w:hAnsi="Times New Roman" w:cs="Times New Roman"/>
          <w:lang w:val="ru-RU"/>
        </w:rPr>
        <w:t>у</w:t>
      </w:r>
      <w:r w:rsidR="002B61A4">
        <w:rPr>
          <w:rFonts w:ascii="Times New Roman" w:eastAsia="Times New Roman" w:hAnsi="Times New Roman" w:cs="Times New Roman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реш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њ</w:t>
      </w:r>
      <w:r w:rsidRPr="007C2F53">
        <w:rPr>
          <w:rFonts w:ascii="Times New Roman" w:eastAsia="Times New Roman" w:hAnsi="Times New Roman" w:cs="Times New Roman"/>
          <w:lang w:val="ru-RU"/>
        </w:rPr>
        <w:t>а</w:t>
      </w:r>
      <w:r w:rsidR="002B61A4">
        <w:rPr>
          <w:rFonts w:ascii="Times New Roman" w:eastAsia="Times New Roman" w:hAnsi="Times New Roman" w:cs="Times New Roman"/>
        </w:rPr>
        <w:t xml:space="preserve"> 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7C2F53">
        <w:rPr>
          <w:rFonts w:ascii="Times New Roman" w:eastAsia="Times New Roman" w:hAnsi="Times New Roman" w:cs="Times New Roman"/>
          <w:lang w:val="ru-RU"/>
        </w:rPr>
        <w:t>ри</w:t>
      </w:r>
      <w:r w:rsidRPr="007C2F53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7C2F53">
        <w:rPr>
          <w:rFonts w:ascii="Times New Roman" w:eastAsia="Times New Roman" w:hAnsi="Times New Roman" w:cs="Times New Roman"/>
          <w:lang w:val="ru-RU"/>
        </w:rPr>
        <w:t>ре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7C2F53">
        <w:rPr>
          <w:rFonts w:ascii="Times New Roman" w:eastAsia="Times New Roman" w:hAnsi="Times New Roman" w:cs="Times New Roman"/>
          <w:lang w:val="ru-RU"/>
        </w:rPr>
        <w:t>ног</w:t>
      </w:r>
      <w:r w:rsidR="002B61A4">
        <w:rPr>
          <w:rFonts w:ascii="Times New Roman" w:eastAsia="Times New Roman" w:hAnsi="Times New Roman" w:cs="Times New Roman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с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7C2F53">
        <w:rPr>
          <w:rFonts w:ascii="Times New Roman" w:eastAsia="Times New Roman" w:hAnsi="Times New Roman" w:cs="Times New Roman"/>
          <w:lang w:val="ru-RU"/>
        </w:rPr>
        <w:t>да</w:t>
      </w:r>
      <w:r w:rsidR="002B61A4">
        <w:rPr>
          <w:rFonts w:ascii="Times New Roman" w:eastAsia="Times New Roman" w:hAnsi="Times New Roman" w:cs="Times New Roman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у</w:t>
      </w:r>
      <w:r w:rsidR="002B61A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61A4">
        <w:rPr>
          <w:rFonts w:ascii="Times New Roman" w:eastAsia="Times New Roman" w:hAnsi="Times New Roman" w:cs="Times New Roman"/>
        </w:rPr>
        <w:t>Сомбору</w:t>
      </w:r>
      <w:proofErr w:type="spellEnd"/>
      <w:r w:rsidR="002B61A4">
        <w:rPr>
          <w:rFonts w:ascii="Times New Roman" w:eastAsia="Times New Roman" w:hAnsi="Times New Roman" w:cs="Times New Roman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бр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="0085103A">
        <w:rPr>
          <w:rFonts w:ascii="Times New Roman" w:eastAsia="Times New Roman" w:hAnsi="Times New Roman" w:cs="Times New Roman"/>
          <w:lang w:val="ru-RU"/>
        </w:rPr>
        <w:t xml:space="preserve">ј 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7C2F53">
        <w:rPr>
          <w:rFonts w:ascii="Times New Roman" w:eastAsia="Times New Roman" w:hAnsi="Times New Roman" w:cs="Times New Roman"/>
          <w:lang w:val="ru-RU"/>
        </w:rPr>
        <w:t>т.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1</w:t>
      </w:r>
      <w:r w:rsidR="002B61A4">
        <w:rPr>
          <w:rFonts w:ascii="Times New Roman" w:eastAsia="Times New Roman" w:hAnsi="Times New Roman" w:cs="Times New Roman"/>
          <w:lang w:val="ru-RU"/>
        </w:rPr>
        <w:t>/20</w:t>
      </w:r>
      <w:r w:rsidR="002F08E3">
        <w:rPr>
          <w:rFonts w:ascii="Times New Roman" w:eastAsia="Times New Roman" w:hAnsi="Times New Roman" w:cs="Times New Roman"/>
          <w:lang w:val="ru-RU"/>
        </w:rPr>
        <w:t xml:space="preserve">21 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7C2F53">
        <w:rPr>
          <w:rFonts w:ascii="Times New Roman" w:eastAsia="Times New Roman" w:hAnsi="Times New Roman" w:cs="Times New Roman"/>
          <w:lang w:val="ru-RU"/>
        </w:rPr>
        <w:t>д</w:t>
      </w:r>
      <w:r w:rsidR="002F08E3">
        <w:rPr>
          <w:rFonts w:ascii="Times New Roman" w:eastAsia="Times New Roman" w:hAnsi="Times New Roman" w:cs="Times New Roman"/>
          <w:lang w:val="ru-RU"/>
        </w:rPr>
        <w:t xml:space="preserve"> 31.05.2021</w:t>
      </w:r>
      <w:r w:rsidRPr="007C2F53">
        <w:rPr>
          <w:rFonts w:ascii="Times New Roman" w:eastAsia="Times New Roman" w:hAnsi="Times New Roman" w:cs="Times New Roman"/>
          <w:lang w:val="ru-RU"/>
        </w:rPr>
        <w:t>.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7C2F53">
        <w:rPr>
          <w:rFonts w:ascii="Times New Roman" w:eastAsia="Times New Roman" w:hAnsi="Times New Roman" w:cs="Times New Roman"/>
          <w:lang w:val="ru-RU"/>
        </w:rPr>
        <w:t>одине,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о прогл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7C2F53">
        <w:rPr>
          <w:rFonts w:ascii="Times New Roman" w:eastAsia="Times New Roman" w:hAnsi="Times New Roman" w:cs="Times New Roman"/>
          <w:lang w:val="ru-RU"/>
        </w:rPr>
        <w:t>ш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њ</w:t>
      </w:r>
      <w:r w:rsidRPr="007C2F53">
        <w:rPr>
          <w:rFonts w:ascii="Times New Roman" w:eastAsia="Times New Roman" w:hAnsi="Times New Roman" w:cs="Times New Roman"/>
          <w:lang w:val="ru-RU"/>
        </w:rPr>
        <w:t>у б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7C2F53">
        <w:rPr>
          <w:rFonts w:ascii="Times New Roman" w:eastAsia="Times New Roman" w:hAnsi="Times New Roman" w:cs="Times New Roman"/>
          <w:lang w:val="ru-RU"/>
        </w:rPr>
        <w:t>нкротст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7C2F53">
        <w:rPr>
          <w:rFonts w:ascii="Times New Roman" w:eastAsia="Times New Roman" w:hAnsi="Times New Roman" w:cs="Times New Roman"/>
          <w:lang w:val="ru-RU"/>
        </w:rPr>
        <w:t>а стеча</w:t>
      </w:r>
      <w:r w:rsidRPr="007C2F53">
        <w:rPr>
          <w:rFonts w:ascii="Times New Roman" w:eastAsia="Times New Roman" w:hAnsi="Times New Roman" w:cs="Times New Roman"/>
          <w:spacing w:val="3"/>
          <w:lang w:val="ru-RU"/>
        </w:rPr>
        <w:t>ј</w:t>
      </w:r>
      <w:r w:rsidRPr="007C2F53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7C2F53">
        <w:rPr>
          <w:rFonts w:ascii="Times New Roman" w:eastAsia="Times New Roman" w:hAnsi="Times New Roman" w:cs="Times New Roman"/>
          <w:lang w:val="ru-RU"/>
        </w:rPr>
        <w:t>ог</w:t>
      </w:r>
      <w:r w:rsidR="001271AF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д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7C2F53">
        <w:rPr>
          <w:rFonts w:ascii="Times New Roman" w:eastAsia="Times New Roman" w:hAnsi="Times New Roman" w:cs="Times New Roman"/>
          <w:lang w:val="ru-RU"/>
        </w:rPr>
        <w:t>н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C2F53">
        <w:rPr>
          <w:rFonts w:ascii="Times New Roman" w:eastAsia="Times New Roman" w:hAnsi="Times New Roman" w:cs="Times New Roman"/>
          <w:lang w:val="ru-RU"/>
        </w:rPr>
        <w:t>ка,у с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7C2F53">
        <w:rPr>
          <w:rFonts w:ascii="Times New Roman" w:eastAsia="Times New Roman" w:hAnsi="Times New Roman" w:cs="Times New Roman"/>
          <w:lang w:val="ru-RU"/>
        </w:rPr>
        <w:t>ла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7C2F53">
        <w:rPr>
          <w:rFonts w:ascii="Times New Roman" w:eastAsia="Times New Roman" w:hAnsi="Times New Roman" w:cs="Times New Roman"/>
          <w:lang w:val="ru-RU"/>
        </w:rPr>
        <w:t>у са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7C2F53">
        <w:rPr>
          <w:rFonts w:ascii="Times New Roman" w:eastAsia="Times New Roman" w:hAnsi="Times New Roman" w:cs="Times New Roman"/>
          <w:lang w:val="ru-RU"/>
        </w:rPr>
        <w:t>ла</w:t>
      </w:r>
      <w:r w:rsidRPr="007C2F53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7C2F53">
        <w:rPr>
          <w:rFonts w:ascii="Times New Roman" w:eastAsia="Times New Roman" w:hAnsi="Times New Roman" w:cs="Times New Roman"/>
        </w:rPr>
        <w:t>o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C2F53">
        <w:rPr>
          <w:rFonts w:ascii="Times New Roman" w:eastAsia="Times New Roman" w:hAnsi="Times New Roman" w:cs="Times New Roman"/>
          <w:lang w:val="ru-RU"/>
        </w:rPr>
        <w:t>и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C2F53">
        <w:rPr>
          <w:rFonts w:ascii="Times New Roman" w:eastAsia="Times New Roman" w:hAnsi="Times New Roman" w:cs="Times New Roman"/>
          <w:lang w:val="ru-RU"/>
        </w:rPr>
        <w:t>а</w:t>
      </w:r>
      <w:r w:rsidR="0085103A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131, 132.и</w:t>
      </w:r>
      <w:r w:rsidR="001271AF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13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3</w:t>
      </w:r>
      <w:r w:rsidRPr="007C2F53">
        <w:rPr>
          <w:rFonts w:ascii="Times New Roman" w:eastAsia="Times New Roman" w:hAnsi="Times New Roman" w:cs="Times New Roman"/>
          <w:lang w:val="ru-RU"/>
        </w:rPr>
        <w:t>.За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7C2F53">
        <w:rPr>
          <w:rFonts w:ascii="Times New Roman" w:eastAsia="Times New Roman" w:hAnsi="Times New Roman" w:cs="Times New Roman"/>
          <w:lang w:val="ru-RU"/>
        </w:rPr>
        <w:t>она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о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стеч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7C2F53">
        <w:rPr>
          <w:rFonts w:ascii="Times New Roman" w:eastAsia="Times New Roman" w:hAnsi="Times New Roman" w:cs="Times New Roman"/>
          <w:spacing w:val="4"/>
          <w:lang w:val="ru-RU"/>
        </w:rPr>
        <w:t>ј</w:t>
      </w:r>
      <w:r w:rsidRPr="007C2F53">
        <w:rPr>
          <w:rFonts w:ascii="Times New Roman" w:eastAsia="Times New Roman" w:hAnsi="Times New Roman" w:cs="Times New Roman"/>
          <w:lang w:val="ru-RU"/>
        </w:rPr>
        <w:t xml:space="preserve">у 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7C2F53">
        <w:rPr>
          <w:rFonts w:ascii="Times New Roman" w:eastAsia="Times New Roman" w:hAnsi="Times New Roman" w:cs="Times New Roman"/>
          <w:i/>
          <w:spacing w:val="-1"/>
          <w:lang w:val="ru-RU"/>
        </w:rPr>
        <w:t>С</w:t>
      </w:r>
      <w:r w:rsidRPr="007C2F53">
        <w:rPr>
          <w:rFonts w:ascii="Times New Roman" w:eastAsia="Times New Roman" w:hAnsi="Times New Roman" w:cs="Times New Roman"/>
          <w:i/>
          <w:lang w:val="ru-RU"/>
        </w:rPr>
        <w:t>лу</w:t>
      </w:r>
      <w:r w:rsidRPr="007C2F53">
        <w:rPr>
          <w:rFonts w:ascii="Times New Roman" w:eastAsia="Times New Roman" w:hAnsi="Times New Roman" w:cs="Times New Roman"/>
          <w:i/>
          <w:spacing w:val="1"/>
          <w:lang w:val="ru-RU"/>
        </w:rPr>
        <w:t>ж</w:t>
      </w:r>
      <w:r w:rsidRPr="007C2F53">
        <w:rPr>
          <w:rFonts w:ascii="Times New Roman" w:eastAsia="Times New Roman" w:hAnsi="Times New Roman" w:cs="Times New Roman"/>
          <w:i/>
          <w:spacing w:val="-3"/>
          <w:lang w:val="ru-RU"/>
        </w:rPr>
        <w:t>б</w:t>
      </w:r>
      <w:r w:rsidRPr="007C2F53">
        <w:rPr>
          <w:rFonts w:ascii="Times New Roman" w:eastAsia="Times New Roman" w:hAnsi="Times New Roman" w:cs="Times New Roman"/>
          <w:i/>
          <w:lang w:val="ru-RU"/>
        </w:rPr>
        <w:t>е</w:t>
      </w:r>
      <w:r w:rsidRPr="007C2F53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7C2F53">
        <w:rPr>
          <w:rFonts w:ascii="Times New Roman" w:eastAsia="Times New Roman" w:hAnsi="Times New Roman" w:cs="Times New Roman"/>
          <w:i/>
          <w:lang w:val="ru-RU"/>
        </w:rPr>
        <w:t>игла</w:t>
      </w:r>
      <w:r w:rsidRPr="007C2F53">
        <w:rPr>
          <w:rFonts w:ascii="Times New Roman" w:eastAsia="Times New Roman" w:hAnsi="Times New Roman" w:cs="Times New Roman"/>
          <w:i/>
          <w:spacing w:val="-2"/>
          <w:lang w:val="ru-RU"/>
        </w:rPr>
        <w:t>с</w:t>
      </w:r>
      <w:r w:rsidRPr="007C2F53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7C2F53">
        <w:rPr>
          <w:rFonts w:ascii="Times New Roman" w:eastAsia="Times New Roman" w:hAnsi="Times New Roman" w:cs="Times New Roman"/>
          <w:i/>
          <w:lang w:val="ru-RU"/>
        </w:rPr>
        <w:t>ик Р</w:t>
      </w:r>
      <w:r w:rsidRPr="007C2F53">
        <w:rPr>
          <w:rFonts w:ascii="Times New Roman" w:eastAsia="Times New Roman" w:hAnsi="Times New Roman" w:cs="Times New Roman"/>
          <w:i/>
          <w:spacing w:val="-3"/>
          <w:lang w:val="ru-RU"/>
        </w:rPr>
        <w:t>е</w:t>
      </w:r>
      <w:r w:rsidRPr="007C2F53">
        <w:rPr>
          <w:rFonts w:ascii="Times New Roman" w:eastAsia="Times New Roman" w:hAnsi="Times New Roman" w:cs="Times New Roman"/>
          <w:i/>
          <w:spacing w:val="-2"/>
          <w:lang w:val="ru-RU"/>
        </w:rPr>
        <w:t>п</w:t>
      </w:r>
      <w:r w:rsidRPr="007C2F53">
        <w:rPr>
          <w:rFonts w:ascii="Times New Roman" w:eastAsia="Times New Roman" w:hAnsi="Times New Roman" w:cs="Times New Roman"/>
          <w:i/>
          <w:lang w:val="ru-RU"/>
        </w:rPr>
        <w:t>убли</w:t>
      </w:r>
      <w:r w:rsidRPr="007C2F53">
        <w:rPr>
          <w:rFonts w:ascii="Times New Roman" w:eastAsia="Times New Roman" w:hAnsi="Times New Roman" w:cs="Times New Roman"/>
          <w:i/>
          <w:spacing w:val="-1"/>
          <w:lang w:val="ru-RU"/>
        </w:rPr>
        <w:t>к</w:t>
      </w:r>
      <w:r w:rsidRPr="007C2F53">
        <w:rPr>
          <w:rFonts w:ascii="Times New Roman" w:eastAsia="Times New Roman" w:hAnsi="Times New Roman" w:cs="Times New Roman"/>
          <w:i/>
          <w:lang w:val="ru-RU"/>
        </w:rPr>
        <w:t>е</w:t>
      </w:r>
      <w:r w:rsidR="00603F9A">
        <w:rPr>
          <w:rFonts w:ascii="Times New Roman" w:eastAsia="Times New Roman" w:hAnsi="Times New Roman" w:cs="Times New Roman"/>
          <w:i/>
        </w:rPr>
        <w:t xml:space="preserve"> </w:t>
      </w:r>
      <w:r w:rsidRPr="007C2F53">
        <w:rPr>
          <w:rFonts w:ascii="Times New Roman" w:eastAsia="Times New Roman" w:hAnsi="Times New Roman" w:cs="Times New Roman"/>
          <w:i/>
          <w:spacing w:val="-1"/>
          <w:lang w:val="ru-RU"/>
        </w:rPr>
        <w:t>С</w:t>
      </w:r>
      <w:r w:rsidRPr="007C2F53">
        <w:rPr>
          <w:rFonts w:ascii="Times New Roman" w:eastAsia="Times New Roman" w:hAnsi="Times New Roman" w:cs="Times New Roman"/>
          <w:i/>
          <w:lang w:val="ru-RU"/>
        </w:rPr>
        <w:t>р</w:t>
      </w:r>
      <w:r w:rsidRPr="007C2F53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7C2F53">
        <w:rPr>
          <w:rFonts w:ascii="Times New Roman" w:eastAsia="Times New Roman" w:hAnsi="Times New Roman" w:cs="Times New Roman"/>
          <w:i/>
          <w:spacing w:val="-2"/>
          <w:lang w:val="ru-RU"/>
        </w:rPr>
        <w:t>и</w:t>
      </w:r>
      <w:r w:rsidRPr="007C2F53">
        <w:rPr>
          <w:rFonts w:ascii="Times New Roman" w:eastAsia="Times New Roman" w:hAnsi="Times New Roman" w:cs="Times New Roman"/>
          <w:i/>
          <w:spacing w:val="1"/>
          <w:lang w:val="ru-RU"/>
        </w:rPr>
        <w:t>ј</w:t>
      </w:r>
      <w:r w:rsidRPr="007C2F53">
        <w:rPr>
          <w:rFonts w:ascii="Times New Roman" w:eastAsia="Times New Roman" w:hAnsi="Times New Roman" w:cs="Times New Roman"/>
          <w:i/>
          <w:spacing w:val="3"/>
          <w:lang w:val="ru-RU"/>
        </w:rPr>
        <w:t>е</w:t>
      </w:r>
      <w:r w:rsidRPr="007C2F53">
        <w:rPr>
          <w:rFonts w:ascii="Times New Roman" w:eastAsia="Times New Roman" w:hAnsi="Times New Roman" w:cs="Times New Roman"/>
          <w:i/>
          <w:lang w:val="ru-RU"/>
        </w:rPr>
        <w:t>,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7C2F53">
        <w:rPr>
          <w:rFonts w:ascii="Times New Roman" w:eastAsia="Times New Roman" w:hAnsi="Times New Roman" w:cs="Times New Roman"/>
          <w:lang w:val="ru-RU"/>
        </w:rPr>
        <w:t>р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7C2F53">
        <w:rPr>
          <w:rFonts w:ascii="Times New Roman" w:eastAsia="Times New Roman" w:hAnsi="Times New Roman" w:cs="Times New Roman"/>
          <w:lang w:val="ru-RU"/>
        </w:rPr>
        <w:t>ј</w:t>
      </w:r>
      <w:r w:rsidR="00DC5C02">
        <w:rPr>
          <w:rFonts w:ascii="Times New Roman" w:eastAsia="Times New Roman" w:hAnsi="Times New Roman" w:cs="Times New Roman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104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/</w:t>
      </w:r>
      <w:r w:rsidRPr="007C2F53">
        <w:rPr>
          <w:rFonts w:ascii="Times New Roman" w:eastAsia="Times New Roman" w:hAnsi="Times New Roman" w:cs="Times New Roman"/>
          <w:lang w:val="ru-RU"/>
        </w:rPr>
        <w:t>2009</w:t>
      </w:r>
      <w:r w:rsidR="00D33CB5">
        <w:rPr>
          <w:rFonts w:ascii="Times New Roman" w:eastAsia="Times New Roman" w:hAnsi="Times New Roman" w:cs="Times New Roman"/>
        </w:rPr>
        <w:t xml:space="preserve">, </w:t>
      </w:r>
      <w:r w:rsidR="00D33CB5" w:rsidRPr="00D33CB5">
        <w:rPr>
          <w:rFonts w:ascii="Times New Roman" w:hAnsi="Times New Roman" w:cs="Times New Roman"/>
        </w:rPr>
        <w:t>99/2011, 7/2012, 83/2014, 113/2017, 44/2018,95/2018</w:t>
      </w:r>
      <w:r w:rsidR="00D33CB5" w:rsidRPr="00D33CB5">
        <w:rPr>
          <w:rFonts w:ascii="Times New Roman" w:eastAsia="Times New Roman" w:hAnsi="Times New Roman" w:cs="Times New Roman"/>
        </w:rPr>
        <w:t xml:space="preserve">, </w:t>
      </w:r>
      <w:r w:rsidRPr="007C2F53">
        <w:rPr>
          <w:rFonts w:ascii="Times New Roman" w:eastAsia="Times New Roman" w:hAnsi="Times New Roman" w:cs="Times New Roman"/>
          <w:lang w:val="ru-RU"/>
        </w:rPr>
        <w:t>)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и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C2F53">
        <w:rPr>
          <w:rFonts w:ascii="Times New Roman" w:eastAsia="Times New Roman" w:hAnsi="Times New Roman" w:cs="Times New Roman"/>
          <w:lang w:val="ru-RU"/>
        </w:rPr>
        <w:t>ац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о</w:t>
      </w:r>
      <w:r w:rsidRPr="007C2F53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7C2F53">
        <w:rPr>
          <w:rFonts w:ascii="Times New Roman" w:eastAsia="Times New Roman" w:hAnsi="Times New Roman" w:cs="Times New Roman"/>
          <w:lang w:val="ru-RU"/>
        </w:rPr>
        <w:t>алним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с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7C2F53">
        <w:rPr>
          <w:rFonts w:ascii="Times New Roman" w:eastAsia="Times New Roman" w:hAnsi="Times New Roman" w:cs="Times New Roman"/>
          <w:lang w:val="ru-RU"/>
        </w:rPr>
        <w:t>андар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д</w:t>
      </w:r>
      <w:r w:rsidRPr="007C2F53">
        <w:rPr>
          <w:rFonts w:ascii="Times New Roman" w:eastAsia="Times New Roman" w:hAnsi="Times New Roman" w:cs="Times New Roman"/>
          <w:lang w:val="ru-RU"/>
        </w:rPr>
        <w:t>ом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бр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7C2F53">
        <w:rPr>
          <w:rFonts w:ascii="Times New Roman" w:eastAsia="Times New Roman" w:hAnsi="Times New Roman" w:cs="Times New Roman"/>
          <w:lang w:val="ru-RU"/>
        </w:rPr>
        <w:t>ј 5</w:t>
      </w:r>
      <w:r w:rsidR="0085103A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о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на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7C2F53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7C2F53">
        <w:rPr>
          <w:rFonts w:ascii="Times New Roman" w:eastAsia="Times New Roman" w:hAnsi="Times New Roman" w:cs="Times New Roman"/>
          <w:lang w:val="ru-RU"/>
        </w:rPr>
        <w:t>ну и пост</w:t>
      </w:r>
      <w:r w:rsidRPr="007C2F53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7C2F53">
        <w:rPr>
          <w:rFonts w:ascii="Times New Roman" w:eastAsia="Times New Roman" w:hAnsi="Times New Roman" w:cs="Times New Roman"/>
          <w:lang w:val="ru-RU"/>
        </w:rPr>
        <w:t>пку уно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7C2F53">
        <w:rPr>
          <w:rFonts w:ascii="Times New Roman" w:eastAsia="Times New Roman" w:hAnsi="Times New Roman" w:cs="Times New Roman"/>
          <w:lang w:val="ru-RU"/>
        </w:rPr>
        <w:t>е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њ</w:t>
      </w:r>
      <w:r w:rsidRPr="007C2F53">
        <w:rPr>
          <w:rFonts w:ascii="Times New Roman" w:eastAsia="Times New Roman" w:hAnsi="Times New Roman" w:cs="Times New Roman"/>
          <w:lang w:val="ru-RU"/>
        </w:rPr>
        <w:t>а</w:t>
      </w:r>
      <w:r w:rsidR="0085103A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и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C2F53">
        <w:rPr>
          <w:rFonts w:ascii="Times New Roman" w:eastAsia="Times New Roman" w:hAnsi="Times New Roman" w:cs="Times New Roman"/>
          <w:lang w:val="ru-RU"/>
        </w:rPr>
        <w:t>и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C2F53">
        <w:rPr>
          <w:rFonts w:ascii="Times New Roman" w:eastAsia="Times New Roman" w:hAnsi="Times New Roman" w:cs="Times New Roman"/>
          <w:lang w:val="ru-RU"/>
        </w:rPr>
        <w:t>е</w:t>
      </w:r>
      <w:r w:rsidR="0085103A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стеч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7C2F53">
        <w:rPr>
          <w:rFonts w:ascii="Times New Roman" w:eastAsia="Times New Roman" w:hAnsi="Times New Roman" w:cs="Times New Roman"/>
          <w:spacing w:val="3"/>
          <w:lang w:val="ru-RU"/>
        </w:rPr>
        <w:t>ј</w:t>
      </w:r>
      <w:r w:rsidRPr="007C2F53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7C2F53">
        <w:rPr>
          <w:rFonts w:ascii="Times New Roman" w:eastAsia="Times New Roman" w:hAnsi="Times New Roman" w:cs="Times New Roman"/>
          <w:lang w:val="ru-RU"/>
        </w:rPr>
        <w:t>ог д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7C2F53">
        <w:rPr>
          <w:rFonts w:ascii="Times New Roman" w:eastAsia="Times New Roman" w:hAnsi="Times New Roman" w:cs="Times New Roman"/>
          <w:lang w:val="ru-RU"/>
        </w:rPr>
        <w:t>н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C2F53">
        <w:rPr>
          <w:rFonts w:ascii="Times New Roman" w:eastAsia="Times New Roman" w:hAnsi="Times New Roman" w:cs="Times New Roman"/>
          <w:lang w:val="ru-RU"/>
        </w:rPr>
        <w:t>ка</w:t>
      </w:r>
      <w:r w:rsidR="0085103A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7C2F53">
        <w:rPr>
          <w:rFonts w:ascii="Times New Roman" w:eastAsia="Times New Roman" w:hAnsi="Times New Roman" w:cs="Times New Roman"/>
          <w:i/>
          <w:spacing w:val="-1"/>
          <w:lang w:val="ru-RU"/>
        </w:rPr>
        <w:t>С</w:t>
      </w:r>
      <w:r w:rsidRPr="007C2F53">
        <w:rPr>
          <w:rFonts w:ascii="Times New Roman" w:eastAsia="Times New Roman" w:hAnsi="Times New Roman" w:cs="Times New Roman"/>
          <w:i/>
          <w:lang w:val="ru-RU"/>
        </w:rPr>
        <w:t>л</w:t>
      </w:r>
      <w:r w:rsidRPr="007C2F53">
        <w:rPr>
          <w:rFonts w:ascii="Times New Roman" w:eastAsia="Times New Roman" w:hAnsi="Times New Roman" w:cs="Times New Roman"/>
          <w:i/>
          <w:spacing w:val="-2"/>
          <w:lang w:val="ru-RU"/>
        </w:rPr>
        <w:t>у</w:t>
      </w:r>
      <w:r w:rsidRPr="007C2F53">
        <w:rPr>
          <w:rFonts w:ascii="Times New Roman" w:eastAsia="Times New Roman" w:hAnsi="Times New Roman" w:cs="Times New Roman"/>
          <w:i/>
          <w:spacing w:val="1"/>
          <w:lang w:val="ru-RU"/>
        </w:rPr>
        <w:t>ж</w:t>
      </w:r>
      <w:r w:rsidRPr="007C2F53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7C2F53">
        <w:rPr>
          <w:rFonts w:ascii="Times New Roman" w:eastAsia="Times New Roman" w:hAnsi="Times New Roman" w:cs="Times New Roman"/>
          <w:i/>
          <w:lang w:val="ru-RU"/>
        </w:rPr>
        <w:t>е</w:t>
      </w:r>
      <w:r w:rsidRPr="007C2F53">
        <w:rPr>
          <w:rFonts w:ascii="Times New Roman" w:eastAsia="Times New Roman" w:hAnsi="Times New Roman" w:cs="Times New Roman"/>
          <w:i/>
          <w:spacing w:val="-1"/>
          <w:lang w:val="ru-RU"/>
        </w:rPr>
        <w:t>н</w:t>
      </w:r>
      <w:r w:rsidRPr="007C2F53">
        <w:rPr>
          <w:rFonts w:ascii="Times New Roman" w:eastAsia="Times New Roman" w:hAnsi="Times New Roman" w:cs="Times New Roman"/>
          <w:i/>
          <w:lang w:val="ru-RU"/>
        </w:rPr>
        <w:t>и</w:t>
      </w:r>
      <w:r w:rsidR="00BF4C6F">
        <w:rPr>
          <w:rFonts w:ascii="Times New Roman" w:eastAsia="Times New Roman" w:hAnsi="Times New Roman" w:cs="Times New Roman"/>
          <w:i/>
        </w:rPr>
        <w:t xml:space="preserve"> </w:t>
      </w:r>
      <w:r w:rsidRPr="007C2F53">
        <w:rPr>
          <w:rFonts w:ascii="Times New Roman" w:eastAsia="Times New Roman" w:hAnsi="Times New Roman" w:cs="Times New Roman"/>
          <w:i/>
          <w:lang w:val="ru-RU"/>
        </w:rPr>
        <w:t>гл</w:t>
      </w:r>
      <w:r w:rsidRPr="007C2F53">
        <w:rPr>
          <w:rFonts w:ascii="Times New Roman" w:eastAsia="Times New Roman" w:hAnsi="Times New Roman" w:cs="Times New Roman"/>
          <w:i/>
          <w:spacing w:val="-2"/>
          <w:lang w:val="ru-RU"/>
        </w:rPr>
        <w:t>а</w:t>
      </w:r>
      <w:r w:rsidRPr="007C2F53">
        <w:rPr>
          <w:rFonts w:ascii="Times New Roman" w:eastAsia="Times New Roman" w:hAnsi="Times New Roman" w:cs="Times New Roman"/>
          <w:i/>
          <w:lang w:val="ru-RU"/>
        </w:rPr>
        <w:t>с</w:t>
      </w:r>
      <w:r w:rsidRPr="007C2F53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7C2F53">
        <w:rPr>
          <w:rFonts w:ascii="Times New Roman" w:eastAsia="Times New Roman" w:hAnsi="Times New Roman" w:cs="Times New Roman"/>
          <w:i/>
          <w:lang w:val="ru-RU"/>
        </w:rPr>
        <w:t>ик Ре</w:t>
      </w:r>
      <w:r w:rsidRPr="007C2F53">
        <w:rPr>
          <w:rFonts w:ascii="Times New Roman" w:eastAsia="Times New Roman" w:hAnsi="Times New Roman" w:cs="Times New Roman"/>
          <w:i/>
          <w:spacing w:val="-3"/>
          <w:lang w:val="ru-RU"/>
        </w:rPr>
        <w:t>п</w:t>
      </w:r>
      <w:r w:rsidRPr="007C2F53">
        <w:rPr>
          <w:rFonts w:ascii="Times New Roman" w:eastAsia="Times New Roman" w:hAnsi="Times New Roman" w:cs="Times New Roman"/>
          <w:i/>
          <w:lang w:val="ru-RU"/>
        </w:rPr>
        <w:t>убли</w:t>
      </w:r>
      <w:r w:rsidRPr="007C2F53">
        <w:rPr>
          <w:rFonts w:ascii="Times New Roman" w:eastAsia="Times New Roman" w:hAnsi="Times New Roman" w:cs="Times New Roman"/>
          <w:i/>
          <w:spacing w:val="-1"/>
          <w:lang w:val="ru-RU"/>
        </w:rPr>
        <w:t>к</w:t>
      </w:r>
      <w:r w:rsidRPr="007C2F53">
        <w:rPr>
          <w:rFonts w:ascii="Times New Roman" w:eastAsia="Times New Roman" w:hAnsi="Times New Roman" w:cs="Times New Roman"/>
          <w:i/>
          <w:lang w:val="ru-RU"/>
        </w:rPr>
        <w:t>е</w:t>
      </w:r>
      <w:r w:rsidR="0085103A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i/>
          <w:spacing w:val="-1"/>
          <w:lang w:val="ru-RU"/>
        </w:rPr>
        <w:t>С</w:t>
      </w:r>
      <w:r w:rsidRPr="007C2F53">
        <w:rPr>
          <w:rFonts w:ascii="Times New Roman" w:eastAsia="Times New Roman" w:hAnsi="Times New Roman" w:cs="Times New Roman"/>
          <w:i/>
          <w:lang w:val="ru-RU"/>
        </w:rPr>
        <w:t>р</w:t>
      </w:r>
      <w:r w:rsidRPr="007C2F53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7C2F53">
        <w:rPr>
          <w:rFonts w:ascii="Times New Roman" w:eastAsia="Times New Roman" w:hAnsi="Times New Roman" w:cs="Times New Roman"/>
          <w:i/>
          <w:spacing w:val="-2"/>
          <w:lang w:val="ru-RU"/>
        </w:rPr>
        <w:t>и</w:t>
      </w:r>
      <w:r w:rsidRPr="007C2F53">
        <w:rPr>
          <w:rFonts w:ascii="Times New Roman" w:eastAsia="Times New Roman" w:hAnsi="Times New Roman" w:cs="Times New Roman"/>
          <w:i/>
          <w:spacing w:val="1"/>
          <w:lang w:val="ru-RU"/>
        </w:rPr>
        <w:t>ј</w:t>
      </w:r>
      <w:r w:rsidRPr="007C2F53">
        <w:rPr>
          <w:rFonts w:ascii="Times New Roman" w:eastAsia="Times New Roman" w:hAnsi="Times New Roman" w:cs="Times New Roman"/>
          <w:i/>
          <w:spacing w:val="2"/>
          <w:lang w:val="ru-RU"/>
        </w:rPr>
        <w:t>е</w:t>
      </w:r>
      <w:r w:rsidRPr="007C2F53">
        <w:rPr>
          <w:rFonts w:ascii="Times New Roman" w:eastAsia="Times New Roman" w:hAnsi="Times New Roman" w:cs="Times New Roman"/>
          <w:i/>
          <w:lang w:val="ru-RU"/>
        </w:rPr>
        <w:t xml:space="preserve">, </w:t>
      </w:r>
      <w:r w:rsidRPr="007C2F53">
        <w:rPr>
          <w:rFonts w:ascii="Times New Roman" w:eastAsia="Times New Roman" w:hAnsi="Times New Roman" w:cs="Times New Roman"/>
          <w:lang w:val="ru-RU"/>
        </w:rPr>
        <w:t>бр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7C2F53">
        <w:rPr>
          <w:rFonts w:ascii="Times New Roman" w:eastAsia="Times New Roman" w:hAnsi="Times New Roman" w:cs="Times New Roman"/>
          <w:lang w:val="ru-RU"/>
        </w:rPr>
        <w:t>ј</w:t>
      </w:r>
      <w:r w:rsidR="00702C3F" w:rsidRPr="007C2F53">
        <w:rPr>
          <w:rFonts w:ascii="Times New Roman" w:eastAsia="Times New Roman" w:hAnsi="Times New Roman" w:cs="Times New Roman"/>
          <w:lang w:val="ru-RU"/>
        </w:rPr>
        <w:t>62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/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2</w:t>
      </w:r>
      <w:r w:rsidRPr="007C2F53">
        <w:rPr>
          <w:rFonts w:ascii="Times New Roman" w:eastAsia="Times New Roman" w:hAnsi="Times New Roman" w:cs="Times New Roman"/>
          <w:lang w:val="ru-RU"/>
        </w:rPr>
        <w:t>01</w:t>
      </w:r>
      <w:r w:rsidR="00702C3F" w:rsidRPr="007C2F53">
        <w:rPr>
          <w:rFonts w:ascii="Times New Roman" w:eastAsia="Times New Roman" w:hAnsi="Times New Roman" w:cs="Times New Roman"/>
          <w:lang w:val="ru-RU"/>
        </w:rPr>
        <w:t>8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)</w:t>
      </w:r>
      <w:r w:rsidRPr="007C2F53">
        <w:rPr>
          <w:rFonts w:ascii="Times New Roman" w:eastAsia="Times New Roman" w:hAnsi="Times New Roman" w:cs="Times New Roman"/>
          <w:lang w:val="ru-RU"/>
        </w:rPr>
        <w:t>, стеч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7C2F53">
        <w:rPr>
          <w:rFonts w:ascii="Times New Roman" w:eastAsia="Times New Roman" w:hAnsi="Times New Roman" w:cs="Times New Roman"/>
          <w:spacing w:val="3"/>
          <w:lang w:val="ru-RU"/>
        </w:rPr>
        <w:t>ј</w:t>
      </w:r>
      <w:r w:rsidRPr="007C2F53">
        <w:rPr>
          <w:rFonts w:ascii="Times New Roman" w:eastAsia="Times New Roman" w:hAnsi="Times New Roman" w:cs="Times New Roman"/>
          <w:lang w:val="ru-RU"/>
        </w:rPr>
        <w:t xml:space="preserve">ни 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7C2F53">
        <w:rPr>
          <w:rFonts w:ascii="Times New Roman" w:eastAsia="Times New Roman" w:hAnsi="Times New Roman" w:cs="Times New Roman"/>
          <w:lang w:val="ru-RU"/>
        </w:rPr>
        <w:t>пра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C2F53">
        <w:rPr>
          <w:rFonts w:ascii="Times New Roman" w:eastAsia="Times New Roman" w:hAnsi="Times New Roman" w:cs="Times New Roman"/>
          <w:lang w:val="ru-RU"/>
        </w:rPr>
        <w:t>н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C2F53">
        <w:rPr>
          <w:rFonts w:ascii="Times New Roman" w:eastAsia="Times New Roman" w:hAnsi="Times New Roman" w:cs="Times New Roman"/>
          <w:lang w:val="ru-RU"/>
        </w:rPr>
        <w:t>к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стеч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ј</w:t>
      </w:r>
      <w:r w:rsidRPr="007C2F53">
        <w:rPr>
          <w:rFonts w:ascii="Times New Roman" w:eastAsia="Times New Roman" w:hAnsi="Times New Roman" w:cs="Times New Roman"/>
          <w:lang w:val="ru-RU"/>
        </w:rPr>
        <w:t>ног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д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7C2F53">
        <w:rPr>
          <w:rFonts w:ascii="Times New Roman" w:eastAsia="Times New Roman" w:hAnsi="Times New Roman" w:cs="Times New Roman"/>
          <w:lang w:val="ru-RU"/>
        </w:rPr>
        <w:t>н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7C2F53">
        <w:rPr>
          <w:rFonts w:ascii="Times New Roman" w:eastAsia="Times New Roman" w:hAnsi="Times New Roman" w:cs="Times New Roman"/>
          <w:lang w:val="ru-RU"/>
        </w:rPr>
        <w:t>а</w:t>
      </w:r>
      <w:r w:rsidR="002F08E3">
        <w:rPr>
          <w:rFonts w:ascii="Times New Roman" w:eastAsia="Times New Roman" w:hAnsi="Times New Roman" w:cs="Times New Roman"/>
          <w:spacing w:val="1"/>
          <w:lang w:val="ru-RU"/>
        </w:rPr>
        <w:t xml:space="preserve"> АСКА АД КУЛА У СТЕЧАЈУ Кула, Врбаски пут 1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, о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7C2F53">
        <w:rPr>
          <w:rFonts w:ascii="Times New Roman" w:eastAsia="Times New Roman" w:hAnsi="Times New Roman" w:cs="Times New Roman"/>
          <w:lang w:val="ru-RU"/>
        </w:rPr>
        <w:t>ла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ш</w:t>
      </w:r>
      <w:r w:rsidRPr="007C2F53">
        <w:rPr>
          <w:rFonts w:ascii="Times New Roman" w:eastAsia="Times New Roman" w:hAnsi="Times New Roman" w:cs="Times New Roman"/>
          <w:lang w:val="ru-RU"/>
        </w:rPr>
        <w:t>ава</w:t>
      </w:r>
    </w:p>
    <w:p w:rsidR="00350645" w:rsidRPr="007C2F53" w:rsidRDefault="00350645" w:rsidP="003506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50645" w:rsidRPr="007C2F53" w:rsidRDefault="00350645" w:rsidP="003506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C2F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7C2F5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7C2F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C2F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7C2F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АЈУ</w:t>
      </w:r>
      <w:r w:rsidR="002B61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ИМОВИ</w:t>
      </w:r>
      <w:r w:rsidRPr="007C2F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7C2F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350645" w:rsidRPr="0085103A" w:rsidRDefault="002B61A4" w:rsidP="003506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7C2F53">
        <w:rPr>
          <w:rFonts w:ascii="Times New Roman" w:eastAsia="Times New Roman" w:hAnsi="Times New Roman" w:cs="Times New Roman"/>
          <w:b/>
          <w:bCs/>
          <w:spacing w:val="1"/>
          <w:lang w:val="ru-RU"/>
        </w:rPr>
        <w:t>Ј</w:t>
      </w:r>
      <w:r w:rsidR="00350645" w:rsidRPr="007C2F53">
        <w:rPr>
          <w:rFonts w:ascii="Times New Roman" w:eastAsia="Times New Roman" w:hAnsi="Times New Roman" w:cs="Times New Roman"/>
          <w:b/>
          <w:bCs/>
          <w:lang w:val="ru-RU"/>
        </w:rPr>
        <w:t>авн</w:t>
      </w:r>
      <w:r w:rsidR="00350645" w:rsidRPr="007C2F53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="00350645" w:rsidRPr="007C2F53">
        <w:rPr>
          <w:rFonts w:ascii="Times New Roman" w:eastAsia="Times New Roman" w:hAnsi="Times New Roman" w:cs="Times New Roman"/>
          <w:b/>
          <w:bCs/>
          <w:lang w:val="ru-RU"/>
        </w:rPr>
        <w:t>м</w:t>
      </w:r>
      <w:r>
        <w:rPr>
          <w:rFonts w:ascii="Times New Roman" w:eastAsia="Times New Roman" w:hAnsi="Times New Roman" w:cs="Times New Roman"/>
          <w:b/>
          <w:bCs/>
          <w:lang w:val="ru-RU"/>
        </w:rPr>
        <w:t xml:space="preserve">  </w:t>
      </w:r>
      <w:r w:rsidR="00350645" w:rsidRPr="007C2F53">
        <w:rPr>
          <w:rFonts w:ascii="Times New Roman" w:eastAsia="Times New Roman" w:hAnsi="Times New Roman" w:cs="Times New Roman"/>
          <w:b/>
          <w:bCs/>
          <w:lang w:val="ru-RU"/>
        </w:rPr>
        <w:t>н</w:t>
      </w:r>
      <w:r w:rsidR="00350645" w:rsidRPr="007C2F53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="00350645" w:rsidRPr="007C2F53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="00350645" w:rsidRPr="007C2F53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="00350645" w:rsidRPr="007C2F53">
        <w:rPr>
          <w:rFonts w:ascii="Times New Roman" w:eastAsia="Times New Roman" w:hAnsi="Times New Roman" w:cs="Times New Roman"/>
          <w:b/>
          <w:bCs/>
          <w:lang w:val="ru-RU"/>
        </w:rPr>
        <w:t>ета</w:t>
      </w:r>
      <w:r w:rsidR="00350645" w:rsidRPr="007C2F53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њ</w:t>
      </w:r>
      <w:r w:rsidR="00350645" w:rsidRPr="007C2F53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="00350645" w:rsidRPr="007C2F53">
        <w:rPr>
          <w:rFonts w:ascii="Times New Roman" w:eastAsia="Times New Roman" w:hAnsi="Times New Roman" w:cs="Times New Roman"/>
          <w:b/>
          <w:bCs/>
          <w:lang w:val="ru-RU"/>
        </w:rPr>
        <w:t>м</w:t>
      </w:r>
      <w:r w:rsidR="0085103A">
        <w:rPr>
          <w:rFonts w:ascii="Times New Roman" w:eastAsia="Times New Roman" w:hAnsi="Times New Roman" w:cs="Times New Roman"/>
          <w:b/>
          <w:bCs/>
        </w:rPr>
        <w:t xml:space="preserve"> </w:t>
      </w:r>
      <w:r w:rsidR="001E63F1">
        <w:rPr>
          <w:rFonts w:ascii="Times New Roman" w:eastAsia="Times New Roman" w:hAnsi="Times New Roman" w:cs="Times New Roman"/>
          <w:b/>
          <w:bCs/>
        </w:rPr>
        <w:t xml:space="preserve">- </w:t>
      </w:r>
      <w:proofErr w:type="spellStart"/>
      <w:r w:rsidR="0085103A">
        <w:rPr>
          <w:rFonts w:ascii="Times New Roman" w:eastAsia="Times New Roman" w:hAnsi="Times New Roman" w:cs="Times New Roman"/>
          <w:b/>
          <w:bCs/>
        </w:rPr>
        <w:t>други</w:t>
      </w:r>
      <w:proofErr w:type="spellEnd"/>
      <w:r w:rsidR="0085103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85103A">
        <w:rPr>
          <w:rFonts w:ascii="Times New Roman" w:eastAsia="Times New Roman" w:hAnsi="Times New Roman" w:cs="Times New Roman"/>
          <w:b/>
          <w:bCs/>
        </w:rPr>
        <w:t>пут</w:t>
      </w:r>
      <w:proofErr w:type="spellEnd"/>
    </w:p>
    <w:p w:rsidR="00350645" w:rsidRPr="007C2F53" w:rsidRDefault="00350645" w:rsidP="003506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40ED" w:rsidRPr="005A4DEF" w:rsidRDefault="00350645" w:rsidP="00350645">
      <w:pPr>
        <w:spacing w:after="0" w:line="240" w:lineRule="auto"/>
        <w:ind w:left="218" w:right="-20"/>
        <w:rPr>
          <w:rFonts w:ascii="Times New Roman" w:eastAsia="Times New Roman" w:hAnsi="Times New Roman" w:cs="Times New Roman"/>
          <w:position w:val="-1"/>
        </w:rPr>
      </w:pPr>
      <w:r w:rsidRPr="007C2F53">
        <w:rPr>
          <w:rFonts w:ascii="Times New Roman" w:eastAsia="Times New Roman" w:hAnsi="Times New Roman" w:cs="Times New Roman"/>
          <w:spacing w:val="-1"/>
          <w:position w:val="-1"/>
          <w:lang w:val="ru-RU"/>
        </w:rPr>
        <w:t>П</w:t>
      </w:r>
      <w:r w:rsidRPr="007C2F53">
        <w:rPr>
          <w:rFonts w:ascii="Times New Roman" w:eastAsia="Times New Roman" w:hAnsi="Times New Roman" w:cs="Times New Roman"/>
          <w:position w:val="-1"/>
          <w:lang w:val="ru-RU"/>
        </w:rPr>
        <w:t>ре</w:t>
      </w:r>
      <w:r w:rsidRPr="007C2F53">
        <w:rPr>
          <w:rFonts w:ascii="Times New Roman" w:eastAsia="Times New Roman" w:hAnsi="Times New Roman" w:cs="Times New Roman"/>
          <w:spacing w:val="1"/>
          <w:position w:val="-1"/>
          <w:lang w:val="ru-RU"/>
        </w:rPr>
        <w:t>д</w:t>
      </w:r>
      <w:r w:rsidRPr="007C2F53">
        <w:rPr>
          <w:rFonts w:ascii="Times New Roman" w:eastAsia="Times New Roman" w:hAnsi="Times New Roman" w:cs="Times New Roman"/>
          <w:position w:val="-1"/>
          <w:lang w:val="ru-RU"/>
        </w:rPr>
        <w:t>мет пр</w:t>
      </w:r>
      <w:r w:rsidRPr="007C2F53">
        <w:rPr>
          <w:rFonts w:ascii="Times New Roman" w:eastAsia="Times New Roman" w:hAnsi="Times New Roman" w:cs="Times New Roman"/>
          <w:spacing w:val="-3"/>
          <w:position w:val="-1"/>
          <w:lang w:val="ru-RU"/>
        </w:rPr>
        <w:t>о</w:t>
      </w:r>
      <w:r w:rsidRPr="007C2F53">
        <w:rPr>
          <w:rFonts w:ascii="Times New Roman" w:eastAsia="Times New Roman" w:hAnsi="Times New Roman" w:cs="Times New Roman"/>
          <w:position w:val="-1"/>
          <w:lang w:val="ru-RU"/>
        </w:rPr>
        <w:t>д</w:t>
      </w:r>
      <w:r w:rsidRPr="007C2F53">
        <w:rPr>
          <w:rFonts w:ascii="Times New Roman" w:eastAsia="Times New Roman" w:hAnsi="Times New Roman" w:cs="Times New Roman"/>
          <w:spacing w:val="-2"/>
          <w:position w:val="-1"/>
          <w:lang w:val="ru-RU"/>
        </w:rPr>
        <w:t>а</w:t>
      </w:r>
      <w:r w:rsidRPr="007C2F53">
        <w:rPr>
          <w:rFonts w:ascii="Times New Roman" w:eastAsia="Times New Roman" w:hAnsi="Times New Roman" w:cs="Times New Roman"/>
          <w:spacing w:val="1"/>
          <w:position w:val="-1"/>
          <w:lang w:val="ru-RU"/>
        </w:rPr>
        <w:t>ј</w:t>
      </w:r>
      <w:r w:rsidRPr="007C2F53">
        <w:rPr>
          <w:rFonts w:ascii="Times New Roman" w:eastAsia="Times New Roman" w:hAnsi="Times New Roman" w:cs="Times New Roman"/>
          <w:position w:val="-1"/>
          <w:lang w:val="ru-RU"/>
        </w:rPr>
        <w:t>е</w:t>
      </w:r>
      <w:r w:rsidR="002B61A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position w:val="-1"/>
          <w:lang w:val="ru-RU"/>
        </w:rPr>
        <w:t>су</w:t>
      </w:r>
      <w:r w:rsidR="002F08E3">
        <w:rPr>
          <w:rFonts w:ascii="Times New Roman" w:eastAsia="Times New Roman" w:hAnsi="Times New Roman" w:cs="Times New Roman"/>
          <w:position w:val="-1"/>
        </w:rPr>
        <w:t xml:space="preserve"> 42/100 </w:t>
      </w:r>
      <w:proofErr w:type="spellStart"/>
      <w:r w:rsidR="002F08E3">
        <w:rPr>
          <w:rFonts w:ascii="Times New Roman" w:eastAsia="Times New Roman" w:hAnsi="Times New Roman" w:cs="Times New Roman"/>
          <w:position w:val="-1"/>
        </w:rPr>
        <w:t>идеалних</w:t>
      </w:r>
      <w:proofErr w:type="spellEnd"/>
      <w:r w:rsidR="002F08E3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2F08E3">
        <w:rPr>
          <w:rFonts w:ascii="Times New Roman" w:eastAsia="Times New Roman" w:hAnsi="Times New Roman" w:cs="Times New Roman"/>
          <w:position w:val="-1"/>
        </w:rPr>
        <w:t>делова</w:t>
      </w:r>
      <w:proofErr w:type="spellEnd"/>
      <w:r w:rsidR="002F08E3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2F08E3">
        <w:rPr>
          <w:rFonts w:ascii="Times New Roman" w:eastAsia="Times New Roman" w:hAnsi="Times New Roman" w:cs="Times New Roman"/>
          <w:position w:val="-1"/>
        </w:rPr>
        <w:t>на</w:t>
      </w:r>
      <w:proofErr w:type="spellEnd"/>
      <w:r w:rsidR="00AD0FC1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AD0FC1">
        <w:rPr>
          <w:rFonts w:ascii="Times New Roman" w:eastAsia="Times New Roman" w:hAnsi="Times New Roman" w:cs="Times New Roman"/>
          <w:position w:val="-1"/>
        </w:rPr>
        <w:t>непокретној</w:t>
      </w:r>
      <w:proofErr w:type="spellEnd"/>
      <w:r w:rsidR="00AD0FC1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AD0FC1">
        <w:rPr>
          <w:rFonts w:ascii="Times New Roman" w:eastAsia="Times New Roman" w:hAnsi="Times New Roman" w:cs="Times New Roman"/>
          <w:position w:val="-1"/>
        </w:rPr>
        <w:t>имовини</w:t>
      </w:r>
      <w:proofErr w:type="spellEnd"/>
      <w:r w:rsidR="002F08E3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2F08E3">
        <w:rPr>
          <w:rFonts w:ascii="Times New Roman" w:eastAsia="Times New Roman" w:hAnsi="Times New Roman" w:cs="Times New Roman"/>
          <w:position w:val="-1"/>
        </w:rPr>
        <w:t>имовини</w:t>
      </w:r>
      <w:proofErr w:type="spellEnd"/>
      <w:r w:rsidR="00AD0FC1">
        <w:rPr>
          <w:rFonts w:ascii="Times New Roman" w:eastAsia="Times New Roman" w:hAnsi="Times New Roman" w:cs="Times New Roman"/>
          <w:position w:val="-1"/>
        </w:rPr>
        <w:t xml:space="preserve"> и </w:t>
      </w:r>
      <w:proofErr w:type="spellStart"/>
      <w:r w:rsidR="00AD0FC1">
        <w:rPr>
          <w:rFonts w:ascii="Times New Roman" w:eastAsia="Times New Roman" w:hAnsi="Times New Roman" w:cs="Times New Roman"/>
          <w:position w:val="-1"/>
        </w:rPr>
        <w:t>целокупна</w:t>
      </w:r>
      <w:proofErr w:type="spellEnd"/>
      <w:r w:rsidR="00AD0FC1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AD0FC1">
        <w:rPr>
          <w:rFonts w:ascii="Times New Roman" w:eastAsia="Times New Roman" w:hAnsi="Times New Roman" w:cs="Times New Roman"/>
          <w:position w:val="-1"/>
        </w:rPr>
        <w:t>опрема</w:t>
      </w:r>
      <w:proofErr w:type="spellEnd"/>
      <w:r w:rsidR="00AD0FC1">
        <w:rPr>
          <w:rFonts w:ascii="Times New Roman" w:eastAsia="Times New Roman" w:hAnsi="Times New Roman" w:cs="Times New Roman"/>
          <w:position w:val="-1"/>
        </w:rPr>
        <w:t xml:space="preserve"> и </w:t>
      </w:r>
      <w:proofErr w:type="spellStart"/>
      <w:r w:rsidR="00AD0FC1">
        <w:rPr>
          <w:rFonts w:ascii="Times New Roman" w:eastAsia="Times New Roman" w:hAnsi="Times New Roman" w:cs="Times New Roman"/>
          <w:position w:val="-1"/>
        </w:rPr>
        <w:t>машине</w:t>
      </w:r>
      <w:proofErr w:type="spellEnd"/>
      <w:r w:rsidR="002F08E3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2F08E3">
        <w:rPr>
          <w:rFonts w:ascii="Times New Roman" w:eastAsia="Times New Roman" w:hAnsi="Times New Roman" w:cs="Times New Roman"/>
          <w:position w:val="-1"/>
        </w:rPr>
        <w:t>стечајног</w:t>
      </w:r>
      <w:proofErr w:type="spellEnd"/>
      <w:r w:rsidR="002F08E3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2F08E3">
        <w:rPr>
          <w:rFonts w:ascii="Times New Roman" w:eastAsia="Times New Roman" w:hAnsi="Times New Roman" w:cs="Times New Roman"/>
          <w:position w:val="-1"/>
        </w:rPr>
        <w:t>дужника</w:t>
      </w:r>
      <w:proofErr w:type="spellEnd"/>
      <w:r w:rsidR="002F08E3">
        <w:rPr>
          <w:rFonts w:ascii="Times New Roman" w:eastAsia="Times New Roman" w:hAnsi="Times New Roman" w:cs="Times New Roman"/>
          <w:position w:val="-1"/>
        </w:rPr>
        <w:t xml:space="preserve"> АСКА АД У СТЕЧАЈУ КУЛА, </w:t>
      </w:r>
      <w:proofErr w:type="spellStart"/>
      <w:r w:rsidR="002F08E3">
        <w:rPr>
          <w:rFonts w:ascii="Times New Roman" w:eastAsia="Times New Roman" w:hAnsi="Times New Roman" w:cs="Times New Roman"/>
          <w:position w:val="-1"/>
        </w:rPr>
        <w:t>Кула</w:t>
      </w:r>
      <w:proofErr w:type="spellEnd"/>
      <w:r w:rsidR="002F08E3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="002F08E3">
        <w:rPr>
          <w:rFonts w:ascii="Times New Roman" w:eastAsia="Times New Roman" w:hAnsi="Times New Roman" w:cs="Times New Roman"/>
          <w:position w:val="-1"/>
        </w:rPr>
        <w:t>Врбаски</w:t>
      </w:r>
      <w:proofErr w:type="spellEnd"/>
      <w:r w:rsidR="002F08E3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2F08E3">
        <w:rPr>
          <w:rFonts w:ascii="Times New Roman" w:eastAsia="Times New Roman" w:hAnsi="Times New Roman" w:cs="Times New Roman"/>
          <w:position w:val="-1"/>
        </w:rPr>
        <w:t>пут</w:t>
      </w:r>
      <w:proofErr w:type="spellEnd"/>
      <w:r w:rsidR="002F08E3">
        <w:rPr>
          <w:rFonts w:ascii="Times New Roman" w:eastAsia="Times New Roman" w:hAnsi="Times New Roman" w:cs="Times New Roman"/>
          <w:position w:val="-1"/>
        </w:rPr>
        <w:t xml:space="preserve"> 1</w:t>
      </w:r>
      <w:r w:rsidR="005A4DEF">
        <w:rPr>
          <w:rFonts w:ascii="Times New Roman" w:eastAsia="Times New Roman" w:hAnsi="Times New Roman" w:cs="Times New Roman"/>
          <w:position w:val="-1"/>
        </w:rPr>
        <w:t xml:space="preserve">, </w:t>
      </w:r>
      <w:proofErr w:type="spellStart"/>
      <w:r w:rsidR="005A4DEF">
        <w:rPr>
          <w:rFonts w:ascii="Times New Roman" w:eastAsia="Times New Roman" w:hAnsi="Times New Roman" w:cs="Times New Roman"/>
          <w:position w:val="-1"/>
        </w:rPr>
        <w:t>на</w:t>
      </w:r>
      <w:proofErr w:type="spellEnd"/>
      <w:r w:rsidR="005A4DEF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5A4DEF">
        <w:rPr>
          <w:rFonts w:ascii="Times New Roman" w:eastAsia="Times New Roman" w:hAnsi="Times New Roman" w:cs="Times New Roman"/>
          <w:position w:val="-1"/>
        </w:rPr>
        <w:t>парцели</w:t>
      </w:r>
      <w:proofErr w:type="spellEnd"/>
      <w:r w:rsidR="005A4DEF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5A4DEF">
        <w:rPr>
          <w:rFonts w:ascii="Times New Roman" w:eastAsia="Times New Roman" w:hAnsi="Times New Roman" w:cs="Times New Roman"/>
          <w:position w:val="-1"/>
        </w:rPr>
        <w:t>број</w:t>
      </w:r>
      <w:proofErr w:type="spellEnd"/>
      <w:r w:rsidR="005A4DEF">
        <w:rPr>
          <w:rFonts w:ascii="Times New Roman" w:eastAsia="Times New Roman" w:hAnsi="Times New Roman" w:cs="Times New Roman"/>
          <w:position w:val="-1"/>
        </w:rPr>
        <w:t xml:space="preserve"> 9110/1 </w:t>
      </w:r>
      <w:proofErr w:type="spellStart"/>
      <w:r w:rsidR="005A4DEF">
        <w:rPr>
          <w:rFonts w:ascii="Times New Roman" w:eastAsia="Times New Roman" w:hAnsi="Times New Roman" w:cs="Times New Roman"/>
          <w:position w:val="-1"/>
        </w:rPr>
        <w:t>уписане</w:t>
      </w:r>
      <w:proofErr w:type="spellEnd"/>
      <w:r w:rsidR="005A4DEF">
        <w:rPr>
          <w:rFonts w:ascii="Times New Roman" w:eastAsia="Times New Roman" w:hAnsi="Times New Roman" w:cs="Times New Roman"/>
          <w:position w:val="-1"/>
        </w:rPr>
        <w:t xml:space="preserve"> у </w:t>
      </w:r>
      <w:proofErr w:type="spellStart"/>
      <w:r w:rsidR="005A4DEF">
        <w:rPr>
          <w:rFonts w:ascii="Times New Roman" w:eastAsia="Times New Roman" w:hAnsi="Times New Roman" w:cs="Times New Roman"/>
          <w:position w:val="-1"/>
        </w:rPr>
        <w:t>лист</w:t>
      </w:r>
      <w:proofErr w:type="spellEnd"/>
      <w:r w:rsidR="005A4DEF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5A4DEF">
        <w:rPr>
          <w:rFonts w:ascii="Times New Roman" w:eastAsia="Times New Roman" w:hAnsi="Times New Roman" w:cs="Times New Roman"/>
          <w:position w:val="-1"/>
        </w:rPr>
        <w:t>непокретности</w:t>
      </w:r>
      <w:proofErr w:type="spellEnd"/>
      <w:r w:rsidR="005A4DEF">
        <w:rPr>
          <w:rFonts w:ascii="Times New Roman" w:eastAsia="Times New Roman" w:hAnsi="Times New Roman" w:cs="Times New Roman"/>
          <w:position w:val="-1"/>
        </w:rPr>
        <w:t xml:space="preserve"> </w:t>
      </w:r>
      <w:proofErr w:type="spellStart"/>
      <w:r w:rsidR="005A4DEF">
        <w:rPr>
          <w:rFonts w:ascii="Times New Roman" w:eastAsia="Times New Roman" w:hAnsi="Times New Roman" w:cs="Times New Roman"/>
          <w:position w:val="-1"/>
        </w:rPr>
        <w:t>број</w:t>
      </w:r>
      <w:proofErr w:type="spellEnd"/>
      <w:r w:rsidR="005A4DEF">
        <w:rPr>
          <w:rFonts w:ascii="Times New Roman" w:eastAsia="Times New Roman" w:hAnsi="Times New Roman" w:cs="Times New Roman"/>
          <w:position w:val="-1"/>
        </w:rPr>
        <w:t xml:space="preserve"> 5268 КО КУЛА</w:t>
      </w:r>
    </w:p>
    <w:p w:rsidR="002F08E3" w:rsidRPr="00AD0FC1" w:rsidRDefault="002F08E3" w:rsidP="002F08E3">
      <w:pPr>
        <w:spacing w:before="120"/>
        <w:jc w:val="both"/>
        <w:rPr>
          <w:b/>
        </w:rPr>
      </w:pPr>
      <w:proofErr w:type="spellStart"/>
      <w:r>
        <w:rPr>
          <w:b/>
        </w:rPr>
        <w:t>Предмет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продаје</w:t>
      </w:r>
      <w:proofErr w:type="gramStart"/>
      <w:r>
        <w:rPr>
          <w:b/>
        </w:rPr>
        <w:t>:Припадајући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идеални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део</w:t>
      </w:r>
      <w:proofErr w:type="spellEnd"/>
      <w:r w:rsidR="00AD0FC1">
        <w:rPr>
          <w:b/>
        </w:rPr>
        <w:t xml:space="preserve"> </w:t>
      </w:r>
      <w:proofErr w:type="spellStart"/>
      <w:r w:rsidR="00AD0FC1">
        <w:rPr>
          <w:b/>
        </w:rPr>
        <w:t>на</w:t>
      </w:r>
      <w:proofErr w:type="spellEnd"/>
      <w:r w:rsidR="00AD0FC1">
        <w:rPr>
          <w:b/>
        </w:rPr>
        <w:t xml:space="preserve"> </w:t>
      </w:r>
      <w:proofErr w:type="spellStart"/>
      <w:r w:rsidR="00AD0FC1">
        <w:rPr>
          <w:b/>
        </w:rPr>
        <w:t>грађеви</w:t>
      </w:r>
      <w:r w:rsidR="005A4DEF">
        <w:rPr>
          <w:b/>
        </w:rPr>
        <w:t>нским</w:t>
      </w:r>
      <w:proofErr w:type="spellEnd"/>
      <w:r w:rsidR="005A4DEF">
        <w:rPr>
          <w:b/>
        </w:rPr>
        <w:t xml:space="preserve"> </w:t>
      </w:r>
      <w:proofErr w:type="spellStart"/>
      <w:r w:rsidR="005A4DEF">
        <w:rPr>
          <w:b/>
        </w:rPr>
        <w:t>објектима</w:t>
      </w:r>
      <w:proofErr w:type="spellEnd"/>
      <w:r>
        <w:rPr>
          <w:b/>
        </w:rPr>
        <w:t xml:space="preserve"> 42/100 </w:t>
      </w:r>
      <w:proofErr w:type="spellStart"/>
      <w:r>
        <w:rPr>
          <w:b/>
        </w:rPr>
        <w:t>имовинских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делова</w:t>
      </w:r>
      <w:proofErr w:type="spellEnd"/>
      <w:r w:rsidR="00AD0FC1">
        <w:rPr>
          <w:b/>
        </w:rPr>
        <w:t xml:space="preserve"> и </w:t>
      </w:r>
      <w:proofErr w:type="spellStart"/>
      <w:r w:rsidR="00AD0FC1">
        <w:rPr>
          <w:b/>
        </w:rPr>
        <w:t>целокупна</w:t>
      </w:r>
      <w:proofErr w:type="spellEnd"/>
      <w:r w:rsidR="00AD0FC1">
        <w:rPr>
          <w:b/>
        </w:rPr>
        <w:t xml:space="preserve"> опрема и машине</w:t>
      </w:r>
    </w:p>
    <w:tbl>
      <w:tblPr>
        <w:tblW w:w="10040" w:type="dxa"/>
        <w:tblInd w:w="93" w:type="dxa"/>
        <w:tblLook w:val="04A0"/>
      </w:tblPr>
      <w:tblGrid>
        <w:gridCol w:w="709"/>
        <w:gridCol w:w="3403"/>
        <w:gridCol w:w="1314"/>
        <w:gridCol w:w="843"/>
        <w:gridCol w:w="779"/>
        <w:gridCol w:w="1496"/>
        <w:gridCol w:w="1496"/>
      </w:tblGrid>
      <w:tr w:rsidR="005A4DEF" w:rsidRPr="005A4DEF" w:rsidTr="005A4DEF">
        <w:trPr>
          <w:trHeight w:val="1002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Редни</w:t>
            </w:r>
            <w:proofErr w:type="spellEnd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</w:p>
        </w:tc>
        <w:tc>
          <w:tcPr>
            <w:tcW w:w="4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Назив</w:t>
            </w:r>
            <w:proofErr w:type="spellEnd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Тип</w:t>
            </w:r>
            <w:proofErr w:type="spellEnd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</w:t>
            </w:r>
            <w:proofErr w:type="spellEnd"/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Валута</w:t>
            </w:r>
            <w:proofErr w:type="spellEnd"/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Лик</w:t>
            </w:r>
            <w:proofErr w:type="spellEnd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A4DE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вредност</w:t>
            </w:r>
            <w:proofErr w:type="spellEnd"/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Депозит</w:t>
            </w:r>
            <w:proofErr w:type="spellEnd"/>
            <w:r w:rsidRPr="005A4DE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учешће</w:t>
            </w:r>
            <w:proofErr w:type="spellEnd"/>
            <w:r w:rsidRPr="005A4DE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у </w:t>
            </w:r>
            <w:proofErr w:type="spellStart"/>
            <w:r w:rsidRPr="005A4DE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продаји</w:t>
            </w:r>
            <w:proofErr w:type="spellEnd"/>
            <w:r w:rsidRPr="005A4DE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20%</w:t>
            </w:r>
          </w:p>
        </w:tc>
      </w:tr>
      <w:tr w:rsidR="005A4DEF" w:rsidRPr="005A4DEF" w:rsidTr="005A4DEF">
        <w:trPr>
          <w:trHeight w:val="495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 ИНДУСТРИЈЕ КОЖЕ И КРЗНА ОБЈЕКАТ БРОЈ 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објекат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21,017,839.03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11,859,932.83</w:t>
            </w:r>
          </w:p>
        </w:tc>
      </w:tr>
      <w:tr w:rsidR="005A4DEF" w:rsidRPr="005A4DEF" w:rsidTr="005A4DEF">
        <w:trPr>
          <w:trHeight w:val="465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 ИНДУСТРИЈЕ КОЖЕ И КРЗНА ОБЈЕКАТ БРОЈ 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објекат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29,132,070.68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ПОМОЋНА ЗГРАДА ОБЈЕКАТ БРОЈ 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објекат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456,507.99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ПОМОЋНА ЗГРАДА ОБЈЕКАТ БРОЈ 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објекат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1,082,887.37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ПОМОЋНА ЗГРАДА ОБЈЕКАТ БРОЈ 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објекат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253,982.05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ПОМОЋНА ЗГРАДА ОБЈЕКАТ БРОЈ 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објекат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79,163.24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ПОМОЋНА ЗГРАДА ОБЈЕКАТ БРОЈ 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објекат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52,775.49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ПОМОЋНА ЗГРАДА ОБЈЕКАТ БРОЈ 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објекат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808,124.70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ПОМОЋНА ЗГРАДА ОБЈЕКАТ БРОЈ 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објекат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52,775.49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ПОМОЋНА ЗГРАДА ОБЈЕКАТ БРОЈ 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Зграда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објекат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202,118.90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распеглавање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шава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47,024.76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савијање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секачких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ножева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5,878.10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сечење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горњих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делова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обуће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587,809.50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Пнеуматска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одбројавање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горњих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делова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23,512.38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Пнеуматска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жигосање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горњих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делова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23,512.38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стањивање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кошење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рубова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шифр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129-2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35,268.57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полагање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лепљиве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траке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47,024.76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Пнеуматска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преса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тлачковача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11,756.19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шивење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висока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стубна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двоигловка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1294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94,049.52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шивење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висока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стубна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једноигловка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491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811,177.11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шивење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ниска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равна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штеперица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463Н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529,028.55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шивење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ниска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двоигловка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1244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141,074.28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шивење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цик-цак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70,537.14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Шпалтовача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117,561.90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Мосне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секачице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АТОМ Ѕ-320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705,371.40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формирање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луба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94,049.52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БУК МАШИНЕ - SAGITTA RP67 Reg.br.6713566/6712079-COMELZ Reg.br. 13866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293,904.75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БУК МАШИНЕ - SAGITTA RP NOVA 9210340-SAGITTA RP NOVA 9210341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176,342.85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покуцавање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штирцаног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горњег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COGLIALI 9013/9016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23,512.38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валковање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лица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SIGMA 163-CF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год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1977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47,024.76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уметање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капни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35,268.57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обрезивање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вишка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поставе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70133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17,634.29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Покретна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обућарска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трака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дужине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25м (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шиваћу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припадајућим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деловима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282,148.56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Резервоар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компримовани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ваздух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запремине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4м3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радног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притиска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бара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188,099.04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постављање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луба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94,049.52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активирање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капни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11,756.19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активирање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лубова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5,878.10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покуцавање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лубова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35,268.57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постављање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клина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пете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35,268.57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глазирање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аспиратором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четкама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драцања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11,756.19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аспирацију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лепка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11,756.19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39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Конвејер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40м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комплет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припадајућом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опремом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(114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корпица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носачи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систем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осветљење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117,561.90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брушење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петног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дела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17,634.29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пеглање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сарица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женских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чизмица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"ARNERI"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35,268.57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Пат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аутоматGranucci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176,342.85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валковање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горњишта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мод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М77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матрицола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77197,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год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2002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47,024.76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пеглање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сарица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чизмама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стирастивали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70,537.14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Ручни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виљушкар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11,756.19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Пуњач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акумулатора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виљушкар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употребљаван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23,512.38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ђонове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"ВАNF" Р99/2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бр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М0047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117,561.90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сушење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обуће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"ELVI"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мод.FO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1021 бр.9261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58,780.95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шивење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обуће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PFAFF 38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matricola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2.705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година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2003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23,512.38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39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прибијање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пета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piantatacchi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SABAL BOFA matr.852586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год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2000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половно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35,268.57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Машина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четкање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spazzolatrice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"GINEV" матр.213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год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2001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половно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11,756.19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39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Виљушкар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електромоторни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употребљаван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марке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"SIBICAR"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серија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70002 С287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модел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ЅЕN 164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носивост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1,6т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176,342.85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Котао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ТОРLOTA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Загреб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тип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PR1000TV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235,123.80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Активатор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"ELVI" UST 2028,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употребљаван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23,512.38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Четкарица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GINEV tip F450-900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употребљавана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5,878.10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Гардеробни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ормани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124,615.61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Трпезаријски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столови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88,171.43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Ручна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преса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2,351.24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Mašina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Secom Romano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5,878.10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Presa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perforiranje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kože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Secom PL 1000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5,878.10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Mašina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Granucci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MF 51.47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5,878.10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LTH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5,878.10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Radni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pult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3,526.86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402"/>
        </w:trPr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Presa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djonove</w:t>
            </w:r>
            <w:proofErr w:type="spellEnd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As 1880K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Почетно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RSD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117,561.90</w:t>
            </w: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A4DEF" w:rsidRPr="005A4DEF" w:rsidTr="005A4DEF">
        <w:trPr>
          <w:trHeight w:val="255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4D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УКУПНО ПРОЦЕЊЕНА ВРЕДНОСТ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4D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59,299,664.17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DEF" w:rsidRPr="005A4DEF" w:rsidRDefault="005A4DEF" w:rsidP="005A4DEF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4D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11,859,932.83</w:t>
            </w:r>
          </w:p>
        </w:tc>
      </w:tr>
    </w:tbl>
    <w:p w:rsidR="002F08E3" w:rsidRDefault="002F08E3" w:rsidP="002F08E3">
      <w:pPr>
        <w:spacing w:before="120"/>
        <w:jc w:val="both"/>
        <w:rPr>
          <w:b/>
        </w:rPr>
      </w:pPr>
    </w:p>
    <w:p w:rsidR="004C253C" w:rsidRPr="007C2F53" w:rsidRDefault="004C253C" w:rsidP="00350645">
      <w:pPr>
        <w:spacing w:after="0" w:line="240" w:lineRule="auto"/>
        <w:ind w:left="218" w:right="-20"/>
        <w:rPr>
          <w:rFonts w:ascii="Times New Roman" w:eastAsia="Times New Roman" w:hAnsi="Times New Roman" w:cs="Times New Roman"/>
          <w:position w:val="-1"/>
        </w:rPr>
      </w:pPr>
    </w:p>
    <w:p w:rsidR="00350645" w:rsidRPr="007C2F53" w:rsidRDefault="00350645" w:rsidP="00350645">
      <w:pPr>
        <w:spacing w:after="0" w:line="240" w:lineRule="auto"/>
        <w:ind w:left="218" w:right="-20"/>
        <w:rPr>
          <w:rFonts w:ascii="Times New Roman" w:eastAsia="Times New Roman" w:hAnsi="Times New Roman" w:cs="Times New Roman"/>
        </w:rPr>
      </w:pPr>
    </w:p>
    <w:p w:rsidR="001A1A94" w:rsidRPr="007C2F53" w:rsidRDefault="00702C3F" w:rsidP="00DA6CF7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lang w:val="ru-RU"/>
        </w:rPr>
      </w:pPr>
      <w:r w:rsidRPr="007C2F53">
        <w:rPr>
          <w:rFonts w:ascii="Times New Roman" w:eastAsia="Times New Roman" w:hAnsi="Times New Roman" w:cs="Times New Roman"/>
          <w:spacing w:val="-1"/>
          <w:lang w:val="ru-RU"/>
        </w:rPr>
        <w:t>Почетна ц</w:t>
      </w:r>
      <w:r w:rsidR="00CD6044" w:rsidRPr="007C2F53">
        <w:rPr>
          <w:rFonts w:ascii="Times New Roman" w:eastAsia="Times New Roman" w:hAnsi="Times New Roman" w:cs="Times New Roman"/>
          <w:spacing w:val="-1"/>
          <w:lang w:val="ru-RU"/>
        </w:rPr>
        <w:t>ена на јавном надметању износи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="0085103A">
        <w:rPr>
          <w:rFonts w:ascii="Times New Roman" w:eastAsia="Times New Roman" w:hAnsi="Times New Roman" w:cs="Times New Roman"/>
          <w:spacing w:val="-1"/>
          <w:lang w:val="ru-RU"/>
        </w:rPr>
        <w:t>2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 xml:space="preserve">0% процењене вредности за непокретности које се </w:t>
      </w:r>
      <w:r w:rsidR="0085103A">
        <w:rPr>
          <w:rFonts w:ascii="Times New Roman" w:eastAsia="Times New Roman" w:hAnsi="Times New Roman" w:cs="Times New Roman"/>
          <w:spacing w:val="-1"/>
          <w:lang w:val="ru-RU"/>
        </w:rPr>
        <w:t>други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 xml:space="preserve"> пут оглашавају за продају</w:t>
      </w:r>
      <w:r w:rsidR="002B61A4">
        <w:rPr>
          <w:rFonts w:ascii="Times New Roman" w:eastAsia="Times New Roman" w:hAnsi="Times New Roman" w:cs="Times New Roman"/>
          <w:spacing w:val="-1"/>
          <w:lang w:val="ru-RU"/>
        </w:rPr>
        <w:t>.</w:t>
      </w:r>
    </w:p>
    <w:p w:rsidR="004B7D82" w:rsidRPr="007C2F53" w:rsidRDefault="001A1A94" w:rsidP="00DA6CF7">
      <w:pPr>
        <w:spacing w:after="120" w:line="240" w:lineRule="auto"/>
        <w:ind w:firstLine="540"/>
        <w:jc w:val="both"/>
        <w:rPr>
          <w:lang w:val="ru-RU"/>
        </w:rPr>
      </w:pPr>
      <w:r w:rsidRPr="007C2F53">
        <w:rPr>
          <w:rFonts w:ascii="Times New Roman" w:eastAsia="Times New Roman" w:hAnsi="Times New Roman" w:cs="Times New Roman"/>
          <w:lang w:val="ru-RU"/>
        </w:rPr>
        <w:t>Д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7C2F53">
        <w:rPr>
          <w:rFonts w:ascii="Times New Roman" w:eastAsia="Times New Roman" w:hAnsi="Times New Roman" w:cs="Times New Roman"/>
          <w:lang w:val="ru-RU"/>
        </w:rPr>
        <w:t>по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7C2F53">
        <w:rPr>
          <w:rFonts w:ascii="Times New Roman" w:eastAsia="Times New Roman" w:hAnsi="Times New Roman" w:cs="Times New Roman"/>
          <w:lang w:val="ru-RU"/>
        </w:rPr>
        <w:t>ит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lang w:val="ru-RU"/>
        </w:rPr>
        <w:t>на</w:t>
      </w:r>
      <w:r w:rsidR="002B61A4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ј</w:t>
      </w:r>
      <w:r w:rsidRPr="007C2F53">
        <w:rPr>
          <w:rFonts w:ascii="Times New Roman" w:eastAsia="Times New Roman" w:hAnsi="Times New Roman" w:cs="Times New Roman"/>
          <w:lang w:val="ru-RU"/>
        </w:rPr>
        <w:t>ав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C2F53">
        <w:rPr>
          <w:rFonts w:ascii="Times New Roman" w:eastAsia="Times New Roman" w:hAnsi="Times New Roman" w:cs="Times New Roman"/>
          <w:lang w:val="ru-RU"/>
        </w:rPr>
        <w:t xml:space="preserve">ом 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7C2F53">
        <w:rPr>
          <w:rFonts w:ascii="Times New Roman" w:eastAsia="Times New Roman" w:hAnsi="Times New Roman" w:cs="Times New Roman"/>
          <w:lang w:val="ru-RU"/>
        </w:rPr>
        <w:t>а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7C2F53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7C2F53">
        <w:rPr>
          <w:rFonts w:ascii="Times New Roman" w:eastAsia="Times New Roman" w:hAnsi="Times New Roman" w:cs="Times New Roman"/>
          <w:lang w:val="ru-RU"/>
        </w:rPr>
        <w:t>е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7C2F53">
        <w:rPr>
          <w:rFonts w:ascii="Times New Roman" w:eastAsia="Times New Roman" w:hAnsi="Times New Roman" w:cs="Times New Roman"/>
          <w:lang w:val="ru-RU"/>
        </w:rPr>
        <w:t>а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њ</w:t>
      </w:r>
      <w:r w:rsidRPr="007C2F53">
        <w:rPr>
          <w:rFonts w:ascii="Times New Roman" w:eastAsia="Times New Roman" w:hAnsi="Times New Roman" w:cs="Times New Roman"/>
          <w:lang w:val="ru-RU"/>
        </w:rPr>
        <w:t>уи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7C2F53">
        <w:rPr>
          <w:rFonts w:ascii="Times New Roman" w:eastAsia="Times New Roman" w:hAnsi="Times New Roman" w:cs="Times New Roman"/>
          <w:lang w:val="ru-RU"/>
        </w:rPr>
        <w:t xml:space="preserve">носи 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2</w:t>
      </w:r>
      <w:r w:rsidRPr="007C2F53">
        <w:rPr>
          <w:rFonts w:ascii="Times New Roman" w:eastAsia="Times New Roman" w:hAnsi="Times New Roman" w:cs="Times New Roman"/>
          <w:lang w:val="ru-RU"/>
        </w:rPr>
        <w:t>0%</w:t>
      </w:r>
      <w:r w:rsidR="0085103A">
        <w:rPr>
          <w:rFonts w:ascii="Times New Roman" w:eastAsia="Times New Roman" w:hAnsi="Times New Roman" w:cs="Times New Roman"/>
          <w:lang w:val="ru-RU"/>
        </w:rPr>
        <w:t xml:space="preserve"> </w:t>
      </w:r>
      <w:r w:rsidRPr="007C2F53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7C2F53">
        <w:rPr>
          <w:rFonts w:ascii="Times New Roman" w:eastAsia="Times New Roman" w:hAnsi="Times New Roman" w:cs="Times New Roman"/>
          <w:lang w:val="ru-RU"/>
        </w:rPr>
        <w:t>роц</w:t>
      </w:r>
      <w:r w:rsidRPr="007C2F53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њ</w:t>
      </w:r>
      <w:r w:rsidRPr="007C2F53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7C2F53">
        <w:rPr>
          <w:rFonts w:ascii="Times New Roman" w:eastAsia="Times New Roman" w:hAnsi="Times New Roman" w:cs="Times New Roman"/>
          <w:lang w:val="ru-RU"/>
        </w:rPr>
        <w:t xml:space="preserve">не 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7C2F53">
        <w:rPr>
          <w:rFonts w:ascii="Times New Roman" w:eastAsia="Times New Roman" w:hAnsi="Times New Roman" w:cs="Times New Roman"/>
          <w:lang w:val="ru-RU"/>
        </w:rPr>
        <w:t>ре</w:t>
      </w:r>
      <w:r w:rsidRPr="007C2F53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7C2F53">
        <w:rPr>
          <w:rFonts w:ascii="Times New Roman" w:eastAsia="Times New Roman" w:hAnsi="Times New Roman" w:cs="Times New Roman"/>
          <w:lang w:val="ru-RU"/>
        </w:rPr>
        <w:t>ност</w:t>
      </w:r>
      <w:r w:rsidRPr="007C2F53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7C2F53">
        <w:rPr>
          <w:rFonts w:ascii="Times New Roman" w:eastAsia="Times New Roman" w:hAnsi="Times New Roman" w:cs="Times New Roman"/>
          <w:lang w:val="ru-RU"/>
        </w:rPr>
        <w:t>.</w:t>
      </w:r>
    </w:p>
    <w:p w:rsidR="001A1A94" w:rsidRPr="007C2F53" w:rsidRDefault="001A1A94" w:rsidP="00DA6CF7">
      <w:pPr>
        <w:spacing w:after="12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>Право на учешће имају сва правна  и физичка лица која:</w:t>
      </w:r>
    </w:p>
    <w:p w:rsidR="001A1A94" w:rsidRPr="007C2F53" w:rsidRDefault="001A1A94" w:rsidP="00DA6CF7">
      <w:pPr>
        <w:pStyle w:val="ListParagraph"/>
        <w:numPr>
          <w:ilvl w:val="0"/>
          <w:numId w:val="3"/>
        </w:numPr>
        <w:spacing w:after="120" w:line="240" w:lineRule="auto"/>
        <w:ind w:left="540" w:hanging="27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>Изврше уплату ради откупа прод</w:t>
      </w:r>
      <w:r w:rsidR="002B61A4">
        <w:rPr>
          <w:rFonts w:ascii="Times New Roman" w:hAnsi="Times New Roman" w:cs="Times New Roman"/>
          <w:lang w:val="ru-RU"/>
        </w:rPr>
        <w:t xml:space="preserve">ајне документације у износу од </w:t>
      </w:r>
      <w:r w:rsidR="002F08E3">
        <w:rPr>
          <w:rFonts w:ascii="Times New Roman" w:hAnsi="Times New Roman" w:cs="Times New Roman"/>
          <w:lang w:val="ru-RU"/>
        </w:rPr>
        <w:t>25</w:t>
      </w:r>
      <w:r w:rsidRPr="007C2F53">
        <w:rPr>
          <w:rFonts w:ascii="Times New Roman" w:hAnsi="Times New Roman" w:cs="Times New Roman"/>
          <w:lang w:val="ru-RU"/>
        </w:rPr>
        <w:t>.000</w:t>
      </w:r>
      <w:r w:rsidR="00FD4A12" w:rsidRPr="007C2F53">
        <w:rPr>
          <w:rFonts w:ascii="Times New Roman" w:hAnsi="Times New Roman" w:cs="Times New Roman"/>
        </w:rPr>
        <w:t>,00</w:t>
      </w:r>
      <w:r w:rsidR="00407B89">
        <w:rPr>
          <w:rFonts w:ascii="Times New Roman" w:hAnsi="Times New Roman" w:cs="Times New Roman"/>
          <w:lang w:val="ru-RU"/>
        </w:rPr>
        <w:t xml:space="preserve"> динара на рачун </w:t>
      </w:r>
      <w:proofErr w:type="spellStart"/>
      <w:r w:rsidR="00407B89">
        <w:rPr>
          <w:rFonts w:ascii="Times New Roman" w:hAnsi="Times New Roman" w:cs="Times New Roman"/>
        </w:rPr>
        <w:t>стечајног</w:t>
      </w:r>
      <w:proofErr w:type="spellEnd"/>
      <w:r w:rsidR="00407B89">
        <w:rPr>
          <w:rFonts w:ascii="Times New Roman" w:hAnsi="Times New Roman" w:cs="Times New Roman"/>
        </w:rPr>
        <w:t xml:space="preserve"> </w:t>
      </w:r>
      <w:proofErr w:type="spellStart"/>
      <w:r w:rsidR="00407B89">
        <w:rPr>
          <w:rFonts w:ascii="Times New Roman" w:hAnsi="Times New Roman" w:cs="Times New Roman"/>
        </w:rPr>
        <w:t>дужника</w:t>
      </w:r>
      <w:proofErr w:type="spellEnd"/>
      <w:r w:rsidR="00407B89">
        <w:rPr>
          <w:rFonts w:ascii="Times New Roman" w:hAnsi="Times New Roman" w:cs="Times New Roman"/>
        </w:rPr>
        <w:t xml:space="preserve"> </w:t>
      </w:r>
      <w:r w:rsidR="002B61A4">
        <w:rPr>
          <w:rFonts w:ascii="Times New Roman" w:hAnsi="Times New Roman" w:cs="Times New Roman"/>
          <w:lang w:val="ru-RU"/>
        </w:rPr>
        <w:t xml:space="preserve"> жиро рачуна: 325-</w:t>
      </w:r>
      <w:r w:rsidR="002F08E3">
        <w:rPr>
          <w:rFonts w:ascii="Times New Roman" w:hAnsi="Times New Roman" w:cs="Times New Roman"/>
        </w:rPr>
        <w:t>9500400091570-92</w:t>
      </w:r>
      <w:r w:rsidR="00407B89">
        <w:rPr>
          <w:rFonts w:ascii="Times New Roman" w:hAnsi="Times New Roman" w:cs="Times New Roman"/>
        </w:rPr>
        <w:t xml:space="preserve"> </w:t>
      </w:r>
      <w:r w:rsidRPr="007C2F53">
        <w:rPr>
          <w:rFonts w:ascii="Times New Roman" w:hAnsi="Times New Roman" w:cs="Times New Roman"/>
          <w:lang w:val="ru-RU"/>
        </w:rPr>
        <w:t>по</w:t>
      </w:r>
      <w:r w:rsidR="00407B89">
        <w:rPr>
          <w:rFonts w:ascii="Times New Roman" w:hAnsi="Times New Roman" w:cs="Times New Roman"/>
          <w:lang w:val="ru-RU"/>
        </w:rPr>
        <w:t xml:space="preserve">зив на број: </w:t>
      </w:r>
      <w:r w:rsidR="002F08E3">
        <w:rPr>
          <w:rFonts w:ascii="Times New Roman" w:hAnsi="Times New Roman" w:cs="Times New Roman"/>
        </w:rPr>
        <w:t>ST 01/2021</w:t>
      </w:r>
      <w:r w:rsidRPr="007C2F53">
        <w:rPr>
          <w:rFonts w:ascii="Times New Roman" w:hAnsi="Times New Roman" w:cs="Times New Roman"/>
          <w:lang w:val="ru-RU"/>
        </w:rPr>
        <w:t xml:space="preserve"> најкасније </w:t>
      </w:r>
      <w:r w:rsidR="0085103A">
        <w:rPr>
          <w:rFonts w:ascii="Times New Roman" w:hAnsi="Times New Roman" w:cs="Times New Roman"/>
        </w:rPr>
        <w:t>25</w:t>
      </w:r>
      <w:r w:rsidR="00E60271">
        <w:rPr>
          <w:rFonts w:ascii="Times New Roman" w:hAnsi="Times New Roman" w:cs="Times New Roman"/>
        </w:rPr>
        <w:t>.0</w:t>
      </w:r>
      <w:r w:rsidR="0085103A">
        <w:rPr>
          <w:rFonts w:ascii="Times New Roman" w:hAnsi="Times New Roman" w:cs="Times New Roman"/>
        </w:rPr>
        <w:t>2</w:t>
      </w:r>
      <w:r w:rsidR="00E60271">
        <w:rPr>
          <w:rFonts w:ascii="Times New Roman" w:hAnsi="Times New Roman" w:cs="Times New Roman"/>
        </w:rPr>
        <w:t>.2022.</w:t>
      </w:r>
      <w:r w:rsidRPr="007C2F53">
        <w:rPr>
          <w:rFonts w:ascii="Times New Roman" w:hAnsi="Times New Roman" w:cs="Times New Roman"/>
          <w:lang w:val="ru-RU"/>
        </w:rPr>
        <w:t xml:space="preserve"> године и о томе д</w:t>
      </w:r>
      <w:r w:rsidR="00B07ED0">
        <w:rPr>
          <w:rFonts w:ascii="Times New Roman" w:hAnsi="Times New Roman" w:cs="Times New Roman"/>
          <w:lang w:val="ru-RU"/>
        </w:rPr>
        <w:t>оставе доказ асистенту стечајног управника Жељку Драгићу</w:t>
      </w:r>
      <w:r w:rsidRPr="007C2F53">
        <w:rPr>
          <w:rFonts w:ascii="Times New Roman" w:hAnsi="Times New Roman" w:cs="Times New Roman"/>
          <w:lang w:val="ru-RU"/>
        </w:rPr>
        <w:t>;</w:t>
      </w:r>
    </w:p>
    <w:p w:rsidR="001A1A94" w:rsidRPr="007C2F53" w:rsidRDefault="001A1A94" w:rsidP="00DA6CF7">
      <w:pPr>
        <w:pStyle w:val="ListParagraph"/>
        <w:numPr>
          <w:ilvl w:val="0"/>
          <w:numId w:val="3"/>
        </w:numPr>
        <w:spacing w:after="120" w:line="240" w:lineRule="auto"/>
        <w:ind w:left="540" w:hanging="27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>Уплате д</w:t>
      </w:r>
      <w:r w:rsidR="00407B89">
        <w:rPr>
          <w:rFonts w:ascii="Times New Roman" w:hAnsi="Times New Roman" w:cs="Times New Roman"/>
          <w:lang w:val="ru-RU"/>
        </w:rPr>
        <w:t>епозит на рачун стечај</w:t>
      </w:r>
      <w:r w:rsidR="002F08E3">
        <w:rPr>
          <w:rFonts w:ascii="Times New Roman" w:hAnsi="Times New Roman" w:cs="Times New Roman"/>
          <w:lang w:val="ru-RU"/>
        </w:rPr>
        <w:t>ног дужника 325-9500400091570-92</w:t>
      </w:r>
      <w:r w:rsidR="00407B89">
        <w:rPr>
          <w:rFonts w:ascii="Times New Roman" w:hAnsi="Times New Roman" w:cs="Times New Roman"/>
          <w:lang w:val="ru-RU"/>
        </w:rPr>
        <w:t xml:space="preserve"> </w:t>
      </w:r>
      <w:r w:rsidRPr="007C2F53">
        <w:rPr>
          <w:rFonts w:ascii="Times New Roman" w:hAnsi="Times New Roman" w:cs="Times New Roman"/>
          <w:lang w:val="ru-RU"/>
        </w:rPr>
        <w:t xml:space="preserve">најкасније </w:t>
      </w:r>
      <w:r w:rsidR="0085103A">
        <w:rPr>
          <w:rFonts w:ascii="Times New Roman" w:hAnsi="Times New Roman" w:cs="Times New Roman"/>
        </w:rPr>
        <w:t>01</w:t>
      </w:r>
      <w:r w:rsidR="00E60271">
        <w:rPr>
          <w:rFonts w:ascii="Times New Roman" w:hAnsi="Times New Roman" w:cs="Times New Roman"/>
        </w:rPr>
        <w:t>.0</w:t>
      </w:r>
      <w:r w:rsidR="0085103A">
        <w:rPr>
          <w:rFonts w:ascii="Times New Roman" w:hAnsi="Times New Roman" w:cs="Times New Roman"/>
        </w:rPr>
        <w:t>3</w:t>
      </w:r>
      <w:r w:rsidR="00E60271">
        <w:rPr>
          <w:rFonts w:ascii="Times New Roman" w:hAnsi="Times New Roman" w:cs="Times New Roman"/>
        </w:rPr>
        <w:t>.2022</w:t>
      </w:r>
      <w:r w:rsidRPr="007C2F53">
        <w:rPr>
          <w:rFonts w:ascii="Times New Roman" w:hAnsi="Times New Roman" w:cs="Times New Roman"/>
          <w:lang w:val="ru-RU"/>
        </w:rPr>
        <w:t>. године и о томе д</w:t>
      </w:r>
      <w:r w:rsidR="00B07ED0">
        <w:rPr>
          <w:rFonts w:ascii="Times New Roman" w:hAnsi="Times New Roman" w:cs="Times New Roman"/>
          <w:lang w:val="ru-RU"/>
        </w:rPr>
        <w:t>оставе доказ асистенту стечајног управника Жељку Драгићу</w:t>
      </w:r>
      <w:r w:rsidRPr="007C2F53">
        <w:rPr>
          <w:rFonts w:ascii="Times New Roman" w:hAnsi="Times New Roman" w:cs="Times New Roman"/>
          <w:lang w:val="ru-RU"/>
        </w:rPr>
        <w:t>;</w:t>
      </w:r>
    </w:p>
    <w:p w:rsidR="001A1A94" w:rsidRPr="007C2F53" w:rsidRDefault="001A1A94" w:rsidP="00DA6CF7">
      <w:pPr>
        <w:pStyle w:val="ListParagraph"/>
        <w:numPr>
          <w:ilvl w:val="0"/>
          <w:numId w:val="3"/>
        </w:numPr>
        <w:spacing w:after="120" w:line="240" w:lineRule="auto"/>
        <w:ind w:left="540" w:hanging="27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>Потпишу изјаву о губитку права на враћање депозита  под одређеним условима (изјава чини саставни део продајне документације) и потписану из</w:t>
      </w:r>
      <w:r w:rsidR="00B07ED0">
        <w:rPr>
          <w:rFonts w:ascii="Times New Roman" w:hAnsi="Times New Roman" w:cs="Times New Roman"/>
          <w:lang w:val="ru-RU"/>
        </w:rPr>
        <w:t>јаву доставе асистенту стечајног управника Жељку Драгићу</w:t>
      </w:r>
      <w:r w:rsidRPr="007C2F53">
        <w:rPr>
          <w:rFonts w:ascii="Times New Roman" w:hAnsi="Times New Roman" w:cs="Times New Roman"/>
          <w:lang w:val="ru-RU"/>
        </w:rPr>
        <w:t xml:space="preserve"> најкасније </w:t>
      </w:r>
      <w:r w:rsidR="0085103A">
        <w:rPr>
          <w:rFonts w:ascii="Times New Roman" w:hAnsi="Times New Roman" w:cs="Times New Roman"/>
          <w:lang w:val="ru-RU"/>
        </w:rPr>
        <w:t>01.03</w:t>
      </w:r>
      <w:r w:rsidRPr="007C2F53">
        <w:rPr>
          <w:rFonts w:ascii="Times New Roman" w:hAnsi="Times New Roman" w:cs="Times New Roman"/>
          <w:lang w:val="ru-RU"/>
        </w:rPr>
        <w:t>.20</w:t>
      </w:r>
      <w:r w:rsidR="0085103A">
        <w:rPr>
          <w:rFonts w:ascii="Times New Roman" w:hAnsi="Times New Roman" w:cs="Times New Roman"/>
          <w:lang w:val="ru-RU"/>
        </w:rPr>
        <w:t>22</w:t>
      </w:r>
      <w:r w:rsidRPr="007C2F53">
        <w:rPr>
          <w:rFonts w:ascii="Times New Roman" w:hAnsi="Times New Roman" w:cs="Times New Roman"/>
          <w:lang w:val="ru-RU"/>
        </w:rPr>
        <w:t>. године</w:t>
      </w:r>
      <w:r w:rsidR="00065EC1" w:rsidRPr="007C2F53">
        <w:rPr>
          <w:rFonts w:ascii="Times New Roman" w:hAnsi="Times New Roman" w:cs="Times New Roman"/>
          <w:lang w:val="ru-RU"/>
        </w:rPr>
        <w:t>.</w:t>
      </w:r>
    </w:p>
    <w:p w:rsidR="001A1A94" w:rsidRPr="007C2F53" w:rsidRDefault="001A1A94" w:rsidP="00DA6CF7">
      <w:pPr>
        <w:spacing w:after="120" w:line="240" w:lineRule="auto"/>
        <w:ind w:left="54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>Предмети продаје се могу разгледати</w:t>
      </w:r>
      <w:r w:rsidR="00DA6CF7" w:rsidRPr="007C2F53">
        <w:rPr>
          <w:rFonts w:ascii="Times New Roman" w:hAnsi="Times New Roman" w:cs="Times New Roman"/>
        </w:rPr>
        <w:t xml:space="preserve">, </w:t>
      </w:r>
      <w:proofErr w:type="spellStart"/>
      <w:r w:rsidR="00DA6CF7" w:rsidRPr="007C2F53">
        <w:rPr>
          <w:rFonts w:ascii="Times New Roman" w:hAnsi="Times New Roman" w:cs="Times New Roman"/>
        </w:rPr>
        <w:t>после</w:t>
      </w:r>
      <w:proofErr w:type="spellEnd"/>
      <w:r w:rsidR="00DA6CF7" w:rsidRPr="007C2F53">
        <w:rPr>
          <w:rFonts w:ascii="Times New Roman" w:hAnsi="Times New Roman" w:cs="Times New Roman"/>
        </w:rPr>
        <w:t xml:space="preserve"> </w:t>
      </w:r>
      <w:proofErr w:type="spellStart"/>
      <w:r w:rsidR="00DA6CF7" w:rsidRPr="007C2F53">
        <w:rPr>
          <w:rFonts w:ascii="Times New Roman" w:hAnsi="Times New Roman" w:cs="Times New Roman"/>
        </w:rPr>
        <w:t>откупа</w:t>
      </w:r>
      <w:proofErr w:type="spellEnd"/>
      <w:r w:rsidR="00DA6CF7" w:rsidRPr="007C2F53">
        <w:rPr>
          <w:rFonts w:ascii="Times New Roman" w:hAnsi="Times New Roman" w:cs="Times New Roman"/>
        </w:rPr>
        <w:t xml:space="preserve"> </w:t>
      </w:r>
      <w:proofErr w:type="spellStart"/>
      <w:r w:rsidR="00DA6CF7" w:rsidRPr="007C2F53">
        <w:rPr>
          <w:rFonts w:ascii="Times New Roman" w:hAnsi="Times New Roman" w:cs="Times New Roman"/>
        </w:rPr>
        <w:t>продајне</w:t>
      </w:r>
      <w:proofErr w:type="spellEnd"/>
      <w:r w:rsidR="00DA6CF7" w:rsidRPr="007C2F53">
        <w:rPr>
          <w:rFonts w:ascii="Times New Roman" w:hAnsi="Times New Roman" w:cs="Times New Roman"/>
        </w:rPr>
        <w:t xml:space="preserve"> </w:t>
      </w:r>
      <w:proofErr w:type="spellStart"/>
      <w:r w:rsidR="00DA6CF7" w:rsidRPr="007C2F53">
        <w:rPr>
          <w:rFonts w:ascii="Times New Roman" w:hAnsi="Times New Roman" w:cs="Times New Roman"/>
        </w:rPr>
        <w:t>документације</w:t>
      </w:r>
      <w:proofErr w:type="spellEnd"/>
      <w:r w:rsidR="00DA6CF7" w:rsidRPr="007C2F53">
        <w:rPr>
          <w:rFonts w:ascii="Times New Roman" w:hAnsi="Times New Roman" w:cs="Times New Roman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радним даном</w:t>
      </w:r>
      <w:r w:rsidR="00DA6CF7" w:rsidRPr="007C2F53">
        <w:rPr>
          <w:rFonts w:ascii="Times New Roman" w:hAnsi="Times New Roman" w:cs="Times New Roman"/>
          <w:lang w:val="ru-RU"/>
        </w:rPr>
        <w:t>,</w:t>
      </w:r>
      <w:r w:rsidR="00E60271">
        <w:rPr>
          <w:rFonts w:ascii="Times New Roman" w:hAnsi="Times New Roman" w:cs="Times New Roman"/>
          <w:lang w:val="ru-RU"/>
        </w:rPr>
        <w:t xml:space="preserve"> </w:t>
      </w:r>
      <w:r w:rsidRPr="007C2F53">
        <w:rPr>
          <w:rFonts w:ascii="Times New Roman" w:hAnsi="Times New Roman" w:cs="Times New Roman"/>
          <w:lang w:val="ru-RU"/>
        </w:rPr>
        <w:t xml:space="preserve"> до </w:t>
      </w:r>
      <w:r w:rsidR="0085103A">
        <w:rPr>
          <w:rFonts w:ascii="Times New Roman" w:hAnsi="Times New Roman" w:cs="Times New Roman"/>
        </w:rPr>
        <w:t>02.03</w:t>
      </w:r>
      <w:r w:rsidR="00E60271">
        <w:rPr>
          <w:rFonts w:ascii="Times New Roman" w:hAnsi="Times New Roman" w:cs="Times New Roman"/>
        </w:rPr>
        <w:t>.2022</w:t>
      </w:r>
      <w:r w:rsidRPr="007C2F53">
        <w:rPr>
          <w:rFonts w:ascii="Times New Roman" w:hAnsi="Times New Roman" w:cs="Times New Roman"/>
          <w:lang w:val="ru-RU"/>
        </w:rPr>
        <w:t>. године</w:t>
      </w:r>
      <w:r w:rsidR="00DA6CF7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уз обавезну прет</w:t>
      </w:r>
      <w:r w:rsidR="00B07ED0">
        <w:rPr>
          <w:rFonts w:ascii="Times New Roman" w:hAnsi="Times New Roman" w:cs="Times New Roman"/>
          <w:lang w:val="ru-RU"/>
        </w:rPr>
        <w:t xml:space="preserve">ходну најаву асистенту стечајног управника Жељку Драгићу </w:t>
      </w:r>
      <w:r w:rsidR="00DA6CF7" w:rsidRPr="007C2F53">
        <w:rPr>
          <w:rFonts w:ascii="Times New Roman" w:hAnsi="Times New Roman" w:cs="Times New Roman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дан раније.</w:t>
      </w:r>
    </w:p>
    <w:p w:rsidR="001A1A94" w:rsidRPr="007C2F53" w:rsidRDefault="001A1A94" w:rsidP="00DA6CF7">
      <w:pPr>
        <w:spacing w:after="12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>Имовина се продаје у виђеном стању без гаранције стечајног управника у погледу евентуалних недостатака на предмету продаје.</w:t>
      </w:r>
    </w:p>
    <w:p w:rsidR="001A1A94" w:rsidRPr="007C2F53" w:rsidRDefault="001A1A94" w:rsidP="00DA6CF7">
      <w:pPr>
        <w:spacing w:after="12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 xml:space="preserve">Јавно надметање одржаће се дана </w:t>
      </w:r>
      <w:r w:rsidR="0085103A">
        <w:rPr>
          <w:rFonts w:ascii="Times New Roman" w:hAnsi="Times New Roman" w:cs="Times New Roman"/>
        </w:rPr>
        <w:t>04.03</w:t>
      </w:r>
      <w:r w:rsidR="00E60271">
        <w:rPr>
          <w:rFonts w:ascii="Times New Roman" w:hAnsi="Times New Roman" w:cs="Times New Roman"/>
        </w:rPr>
        <w:t>.2022</w:t>
      </w:r>
      <w:r w:rsidR="00407B89">
        <w:rPr>
          <w:rFonts w:ascii="Times New Roman" w:hAnsi="Times New Roman" w:cs="Times New Roman"/>
          <w:lang w:val="ru-RU"/>
        </w:rPr>
        <w:t>. у 12</w:t>
      </w:r>
      <w:r w:rsidRPr="007C2F53">
        <w:rPr>
          <w:rFonts w:ascii="Times New Roman" w:hAnsi="Times New Roman" w:cs="Times New Roman"/>
          <w:lang w:val="ru-RU"/>
        </w:rPr>
        <w:t xml:space="preserve">:00 часова на </w:t>
      </w:r>
      <w:r w:rsidR="002F08E3">
        <w:rPr>
          <w:rFonts w:ascii="Times New Roman" w:hAnsi="Times New Roman" w:cs="Times New Roman"/>
          <w:lang w:val="ru-RU"/>
        </w:rPr>
        <w:t>адреси: АСКА АД КУЛА У СТЕЧАЈУ, Кула Врбаски пут 1.</w:t>
      </w:r>
      <w:r w:rsidR="00B07ED0">
        <w:rPr>
          <w:rFonts w:ascii="Times New Roman" w:hAnsi="Times New Roman" w:cs="Times New Roman"/>
          <w:lang w:val="ru-RU"/>
        </w:rPr>
        <w:t xml:space="preserve"> </w:t>
      </w:r>
      <w:r w:rsidRPr="007C2F53">
        <w:rPr>
          <w:rFonts w:ascii="Times New Roman" w:hAnsi="Times New Roman" w:cs="Times New Roman"/>
          <w:lang w:val="ru-RU"/>
        </w:rPr>
        <w:t xml:space="preserve">  Регистрац</w:t>
      </w:r>
      <w:r w:rsidR="003A7DDD">
        <w:rPr>
          <w:rFonts w:ascii="Times New Roman" w:hAnsi="Times New Roman" w:cs="Times New Roman"/>
          <w:lang w:val="ru-RU"/>
        </w:rPr>
        <w:t xml:space="preserve">ија  учесника  почиње  45 минута </w:t>
      </w:r>
      <w:r w:rsidRPr="007C2F53">
        <w:rPr>
          <w:rFonts w:ascii="Times New Roman" w:hAnsi="Times New Roman" w:cs="Times New Roman"/>
          <w:lang w:val="ru-RU"/>
        </w:rPr>
        <w:t xml:space="preserve">  пре  почетка  јав</w:t>
      </w:r>
      <w:r w:rsidR="003A7DDD">
        <w:rPr>
          <w:rFonts w:ascii="Times New Roman" w:hAnsi="Times New Roman" w:cs="Times New Roman"/>
          <w:lang w:val="ru-RU"/>
        </w:rPr>
        <w:t>ног  надметања  а завршава се 15</w:t>
      </w:r>
      <w:r w:rsidRPr="007C2F53">
        <w:rPr>
          <w:rFonts w:ascii="Times New Roman" w:hAnsi="Times New Roman" w:cs="Times New Roman"/>
          <w:lang w:val="ru-RU"/>
        </w:rPr>
        <w:t xml:space="preserve"> минута пре почетка јавног надметања</w:t>
      </w:r>
      <w:r w:rsidR="00065EC1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на истој адреси. Ако надметању приступи понуђач лично</w:t>
      </w:r>
      <w:r w:rsidR="00065EC1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или овлашћено лице правног лица</w:t>
      </w:r>
      <w:r w:rsidR="00065EC1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потребно је да пружи на увид важећи лични документ. Ако понуђача заступа пуномоћник</w:t>
      </w:r>
      <w:r w:rsidR="00065EC1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потребно је да приложи оригинал пуномоћја (овереног код </w:t>
      </w:r>
      <w:r w:rsidR="00065EC1" w:rsidRPr="007C2F53">
        <w:rPr>
          <w:rFonts w:ascii="Times New Roman" w:hAnsi="Times New Roman" w:cs="Times New Roman"/>
          <w:lang w:val="ru-RU"/>
        </w:rPr>
        <w:t>јавног бележника</w:t>
      </w:r>
      <w:r w:rsidRPr="007C2F53">
        <w:rPr>
          <w:rFonts w:ascii="Times New Roman" w:hAnsi="Times New Roman" w:cs="Times New Roman"/>
          <w:lang w:val="ru-RU"/>
        </w:rPr>
        <w:t xml:space="preserve"> – за физичка лица</w:t>
      </w:r>
      <w:r w:rsidR="00065EC1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или овереног печатом фирме - за правна лица).</w:t>
      </w:r>
    </w:p>
    <w:p w:rsidR="001A1A94" w:rsidRPr="007C2F53" w:rsidRDefault="001A1A94" w:rsidP="00DA6CF7">
      <w:pPr>
        <w:spacing w:after="12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lastRenderedPageBreak/>
        <w:t>Стечајни управник спроводи јавно надметање тако што: региструје лица која имају право учешћа на јавном надметању (имају овлашћења или су лично присутни)</w:t>
      </w:r>
      <w:r w:rsidR="00D30921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отвара јавно надметање читајући правила надметања</w:t>
      </w:r>
      <w:r w:rsidR="00D30921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позива учеснике да истакну понуду на оглашену цену коју су спремни да плате</w:t>
      </w:r>
      <w:r w:rsidR="00D30921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одржава ред на јавном надметању</w:t>
      </w:r>
      <w:r w:rsidR="00D30921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проглашава купца када ниједна друга странка не истакне већу цену од последње понуђене цене</w:t>
      </w:r>
      <w:r w:rsidR="00D30921" w:rsidRPr="007C2F53">
        <w:rPr>
          <w:rFonts w:ascii="Times New Roman" w:hAnsi="Times New Roman" w:cs="Times New Roman"/>
          <w:lang w:val="ru-RU"/>
        </w:rPr>
        <w:t xml:space="preserve"> и</w:t>
      </w:r>
      <w:r w:rsidRPr="007C2F53">
        <w:rPr>
          <w:rFonts w:ascii="Times New Roman" w:hAnsi="Times New Roman" w:cs="Times New Roman"/>
          <w:lang w:val="ru-RU"/>
        </w:rPr>
        <w:t xml:space="preserve"> потписује записник.</w:t>
      </w:r>
    </w:p>
    <w:p w:rsidR="001A1A94" w:rsidRPr="007C2F53" w:rsidRDefault="001A1A94" w:rsidP="00DA6CF7">
      <w:pPr>
        <w:spacing w:after="12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>Купопродајни уговор се потписује у року од 3 дана од дана одржавања јавног надметања. Проглашени купац је дужан да уплати преостали износ купопродајне цене у року од 8 дана од дана потписивања купопродајног уговора.</w:t>
      </w:r>
    </w:p>
    <w:p w:rsidR="001A1A94" w:rsidRPr="007C2F53" w:rsidRDefault="001A1A94" w:rsidP="00DA6CF7">
      <w:pPr>
        <w:spacing w:after="12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>Ако проглашени купац не потпише записник</w:t>
      </w:r>
      <w:r w:rsidR="00065EC1" w:rsidRPr="007C2F53">
        <w:rPr>
          <w:rFonts w:ascii="Times New Roman" w:hAnsi="Times New Roman" w:cs="Times New Roman"/>
          <w:lang w:val="ru-RU"/>
        </w:rPr>
        <w:t>.</w:t>
      </w:r>
      <w:r w:rsidRPr="007C2F53">
        <w:rPr>
          <w:rFonts w:ascii="Times New Roman" w:hAnsi="Times New Roman" w:cs="Times New Roman"/>
          <w:lang w:val="ru-RU"/>
        </w:rPr>
        <w:t xml:space="preserve"> купопродајни уговор или не уплати купопродајну цену у прописаним роковима и на прописан начин</w:t>
      </w:r>
      <w:r w:rsidR="00D30921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као и у свим другим случајевима предвиђеним </w:t>
      </w:r>
      <w:r w:rsidRPr="007C2F53">
        <w:rPr>
          <w:rFonts w:ascii="Times New Roman" w:hAnsi="Times New Roman" w:cs="Times New Roman"/>
          <w:i/>
          <w:lang w:val="ru-RU"/>
        </w:rPr>
        <w:t>Изјавом о губитку права на враћање депозита</w:t>
      </w:r>
      <w:r w:rsidR="00D30921" w:rsidRPr="007C2F53">
        <w:rPr>
          <w:rFonts w:ascii="Times New Roman" w:hAnsi="Times New Roman" w:cs="Times New Roman"/>
          <w:lang w:val="ru-RU"/>
        </w:rPr>
        <w:t xml:space="preserve">, </w:t>
      </w:r>
      <w:r w:rsidRPr="007C2F53">
        <w:rPr>
          <w:rFonts w:ascii="Times New Roman" w:hAnsi="Times New Roman" w:cs="Times New Roman"/>
          <w:lang w:val="ru-RU"/>
        </w:rPr>
        <w:t>губи право на враћање депозита</w:t>
      </w:r>
      <w:r w:rsidR="00D30921" w:rsidRPr="007C2F53">
        <w:rPr>
          <w:rFonts w:ascii="Times New Roman" w:hAnsi="Times New Roman" w:cs="Times New Roman"/>
          <w:lang w:val="ru-RU"/>
        </w:rPr>
        <w:t xml:space="preserve">, </w:t>
      </w:r>
      <w:r w:rsidRPr="007C2F53">
        <w:rPr>
          <w:rFonts w:ascii="Times New Roman" w:hAnsi="Times New Roman" w:cs="Times New Roman"/>
          <w:lang w:val="ru-RU"/>
        </w:rPr>
        <w:t>а за купца се проглашава други најбољи понуђач.</w:t>
      </w:r>
    </w:p>
    <w:p w:rsidR="001A1A94" w:rsidRPr="007C2F53" w:rsidRDefault="001A1A94" w:rsidP="00DA6CF7">
      <w:pPr>
        <w:spacing w:after="12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>Учесницима који на јавном надметању нису стекли статус купца или другог најбољег понуђача</w:t>
      </w:r>
      <w:r w:rsidR="00D30921" w:rsidRPr="007C2F53">
        <w:rPr>
          <w:rFonts w:ascii="Times New Roman" w:hAnsi="Times New Roman" w:cs="Times New Roman"/>
          <w:lang w:val="ru-RU"/>
        </w:rPr>
        <w:t>,</w:t>
      </w:r>
      <w:r w:rsidRPr="007C2F53">
        <w:rPr>
          <w:rFonts w:ascii="Times New Roman" w:hAnsi="Times New Roman" w:cs="Times New Roman"/>
          <w:lang w:val="ru-RU"/>
        </w:rPr>
        <w:t xml:space="preserve"> депозит се враћа у року од 8 дана од дана завршетка јавног надметања.</w:t>
      </w:r>
    </w:p>
    <w:p w:rsidR="001A1A94" w:rsidRPr="007C2F53" w:rsidRDefault="001A1A94" w:rsidP="00DA6CF7">
      <w:pPr>
        <w:spacing w:after="12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>Другом најбољем понуђачу на јавном надметању</w:t>
      </w:r>
      <w:r w:rsidR="00D30921" w:rsidRPr="007C2F53">
        <w:rPr>
          <w:rFonts w:ascii="Times New Roman" w:hAnsi="Times New Roman" w:cs="Times New Roman"/>
          <w:lang w:val="ru-RU"/>
        </w:rPr>
        <w:t xml:space="preserve">, </w:t>
      </w:r>
      <w:r w:rsidRPr="007C2F53">
        <w:rPr>
          <w:rFonts w:ascii="Times New Roman" w:hAnsi="Times New Roman" w:cs="Times New Roman"/>
          <w:lang w:val="ru-RU"/>
        </w:rPr>
        <w:t xml:space="preserve"> депозит се враћа у року од </w:t>
      </w:r>
      <w:r w:rsidR="00753259" w:rsidRPr="007C2F53">
        <w:rPr>
          <w:rFonts w:ascii="Times New Roman" w:hAnsi="Times New Roman" w:cs="Times New Roman"/>
          <w:lang w:val="ru-RU"/>
        </w:rPr>
        <w:t>20</w:t>
      </w:r>
      <w:r w:rsidRPr="007C2F53">
        <w:rPr>
          <w:rFonts w:ascii="Times New Roman" w:hAnsi="Times New Roman" w:cs="Times New Roman"/>
          <w:lang w:val="ru-RU"/>
        </w:rPr>
        <w:t xml:space="preserve"> дана од дана јавног надметања.</w:t>
      </w:r>
    </w:p>
    <w:p w:rsidR="001A1A94" w:rsidRPr="007C2F53" w:rsidRDefault="001A1A94" w:rsidP="00DA6CF7">
      <w:pPr>
        <w:spacing w:after="12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7C2F53">
        <w:rPr>
          <w:rFonts w:ascii="Times New Roman" w:hAnsi="Times New Roman" w:cs="Times New Roman"/>
          <w:lang w:val="ru-RU"/>
        </w:rPr>
        <w:t>Позивају се чланови Одбора поверилаца да присуствују јавном надметању.</w:t>
      </w:r>
    </w:p>
    <w:p w:rsidR="00350645" w:rsidRPr="001A1A94" w:rsidRDefault="00B07ED0" w:rsidP="00DA6CF7">
      <w:pPr>
        <w:spacing w:after="12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Овлашћено лице: асистент стечајног управника Жељко Драгић, Крушчић, Иве Лоле Рибара 33, телефон број 063 461 763</w:t>
      </w:r>
    </w:p>
    <w:sectPr w:rsidR="00350645" w:rsidRPr="001A1A94" w:rsidSect="00350645">
      <w:pgSz w:w="11909" w:h="16834" w:code="9"/>
      <w:pgMar w:top="1440" w:right="1199" w:bottom="90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498F"/>
    <w:multiLevelType w:val="hybridMultilevel"/>
    <w:tmpl w:val="779296F0"/>
    <w:lvl w:ilvl="0" w:tplc="6E820B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9785A"/>
    <w:multiLevelType w:val="hybridMultilevel"/>
    <w:tmpl w:val="D638C590"/>
    <w:lvl w:ilvl="0" w:tplc="6E820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1B2072"/>
    <w:multiLevelType w:val="hybridMultilevel"/>
    <w:tmpl w:val="F6CA62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50645"/>
    <w:rsid w:val="000457E2"/>
    <w:rsid w:val="00065EC1"/>
    <w:rsid w:val="000A166D"/>
    <w:rsid w:val="001271AF"/>
    <w:rsid w:val="001A1A94"/>
    <w:rsid w:val="001E63F1"/>
    <w:rsid w:val="002603CC"/>
    <w:rsid w:val="002B61A4"/>
    <w:rsid w:val="002F08E3"/>
    <w:rsid w:val="00350645"/>
    <w:rsid w:val="003A7DDD"/>
    <w:rsid w:val="00407B89"/>
    <w:rsid w:val="00447A30"/>
    <w:rsid w:val="004A1EAA"/>
    <w:rsid w:val="004B7D82"/>
    <w:rsid w:val="004C253C"/>
    <w:rsid w:val="0054335A"/>
    <w:rsid w:val="005566AF"/>
    <w:rsid w:val="005A13F7"/>
    <w:rsid w:val="005A4DEF"/>
    <w:rsid w:val="00603F9A"/>
    <w:rsid w:val="006535C7"/>
    <w:rsid w:val="006D2F37"/>
    <w:rsid w:val="00702C3F"/>
    <w:rsid w:val="00720401"/>
    <w:rsid w:val="00753259"/>
    <w:rsid w:val="007C2F53"/>
    <w:rsid w:val="008040ED"/>
    <w:rsid w:val="00806BAA"/>
    <w:rsid w:val="00837F08"/>
    <w:rsid w:val="0085103A"/>
    <w:rsid w:val="0088161B"/>
    <w:rsid w:val="008F2918"/>
    <w:rsid w:val="009853A1"/>
    <w:rsid w:val="00A87CE9"/>
    <w:rsid w:val="00AA5F49"/>
    <w:rsid w:val="00AD0FC1"/>
    <w:rsid w:val="00B07ED0"/>
    <w:rsid w:val="00B47FB9"/>
    <w:rsid w:val="00BF4C6F"/>
    <w:rsid w:val="00C06B39"/>
    <w:rsid w:val="00C60CB5"/>
    <w:rsid w:val="00CA310C"/>
    <w:rsid w:val="00CD6044"/>
    <w:rsid w:val="00D30921"/>
    <w:rsid w:val="00D33CB5"/>
    <w:rsid w:val="00DA6CF7"/>
    <w:rsid w:val="00DC5C02"/>
    <w:rsid w:val="00E25CA3"/>
    <w:rsid w:val="00E60271"/>
    <w:rsid w:val="00FD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45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1A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B2E3E-89AD-4FCC-9D7A-114018BB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Marko</cp:lastModifiedBy>
  <cp:revision>6</cp:revision>
  <dcterms:created xsi:type="dcterms:W3CDTF">2022-01-30T15:37:00Z</dcterms:created>
  <dcterms:modified xsi:type="dcterms:W3CDTF">2022-01-30T15:47:00Z</dcterms:modified>
</cp:coreProperties>
</file>